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41948671"/>
        <w:docPartObj>
          <w:docPartGallery w:val="Cover Pages"/>
          <w:docPartUnique/>
        </w:docPartObj>
      </w:sdtPr>
      <w:sdtEndPr/>
      <w:sdtContent>
        <w:p w14:paraId="0D644C36" w14:textId="43F6B0A7" w:rsidR="00B71E87" w:rsidRPr="003B6AA6" w:rsidRDefault="00B71E87">
          <w:r w:rsidRPr="003B6AA6">
            <w:rPr>
              <w:noProof/>
            </w:rPr>
            <mc:AlternateContent>
              <mc:Choice Requires="wpg">
                <w:drawing>
                  <wp:anchor distT="0" distB="0" distL="114300" distR="114300" simplePos="0" relativeHeight="251662336" behindDoc="0" locked="0" layoutInCell="1" allowOverlap="1" wp14:anchorId="5BCC7EB2" wp14:editId="5EDAAC43">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F045353"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9" o:title="" recolor="t" rotate="t" type="frame"/>
                    </v:rect>
                    <w10:wrap anchorx="page" anchory="page"/>
                  </v:group>
                </w:pict>
              </mc:Fallback>
            </mc:AlternateContent>
          </w:r>
          <w:r w:rsidRPr="003B6AA6">
            <w:rPr>
              <w:noProof/>
            </w:rPr>
            <mc:AlternateContent>
              <mc:Choice Requires="wps">
                <w:drawing>
                  <wp:anchor distT="0" distB="0" distL="114300" distR="114300" simplePos="0" relativeHeight="251660288" behindDoc="0" locked="0" layoutInCell="1" allowOverlap="1" wp14:anchorId="64FA8246" wp14:editId="060F74D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65B712" w14:textId="24AA6AF7" w:rsidR="009C12D4" w:rsidRDefault="009C12D4">
                                <w:pPr>
                                  <w:pStyle w:val="Nincstrkz"/>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FA8246"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p w14:paraId="4F65B712" w14:textId="24AA6AF7" w:rsidR="009C12D4" w:rsidRDefault="009C12D4">
                          <w:pPr>
                            <w:pStyle w:val="Nincstrkz"/>
                            <w:jc w:val="right"/>
                            <w:rPr>
                              <w:color w:val="595959" w:themeColor="text1" w:themeTint="A6"/>
                              <w:sz w:val="18"/>
                              <w:szCs w:val="18"/>
                            </w:rPr>
                          </w:pPr>
                        </w:p>
                      </w:txbxContent>
                    </v:textbox>
                    <w10:wrap type="square" anchorx="page" anchory="page"/>
                  </v:shape>
                </w:pict>
              </mc:Fallback>
            </mc:AlternateContent>
          </w:r>
          <w:r w:rsidRPr="003B6AA6">
            <w:rPr>
              <w:noProof/>
            </w:rPr>
            <mc:AlternateContent>
              <mc:Choice Requires="wps">
                <w:drawing>
                  <wp:anchor distT="0" distB="0" distL="114300" distR="114300" simplePos="0" relativeHeight="251661312" behindDoc="0" locked="0" layoutInCell="1" allowOverlap="1" wp14:anchorId="26982287" wp14:editId="1A02F2B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ADFB4" w14:textId="76BB7D36" w:rsidR="009C12D4" w:rsidRDefault="009C12D4">
                                <w:pPr>
                                  <w:pStyle w:val="Nincstrkz"/>
                                  <w:jc w:val="right"/>
                                  <w:rPr>
                                    <w:color w:val="5B9BD5" w:themeColor="accent1"/>
                                    <w:sz w:val="28"/>
                                    <w:szCs w:val="28"/>
                                  </w:rPr>
                                </w:pPr>
                                <w:r>
                                  <w:rPr>
                                    <w:color w:val="5B9BD5" w:themeColor="accent1"/>
                                    <w:sz w:val="28"/>
                                    <w:szCs w:val="28"/>
                                  </w:rPr>
                                  <w:t>HATÁLYOS 2025.0</w:t>
                                </w:r>
                                <w:r w:rsidR="000E43DD">
                                  <w:rPr>
                                    <w:color w:val="5B9BD5" w:themeColor="accent1"/>
                                    <w:sz w:val="28"/>
                                    <w:szCs w:val="28"/>
                                  </w:rPr>
                                  <w:t>7</w:t>
                                </w:r>
                                <w:r>
                                  <w:rPr>
                                    <w:color w:val="5B9BD5" w:themeColor="accent1"/>
                                    <w:sz w:val="28"/>
                                    <w:szCs w:val="28"/>
                                  </w:rPr>
                                  <w:t>.01.</w:t>
                                </w:r>
                              </w:p>
                              <w:sdt>
                                <w:sdtPr>
                                  <w:rPr>
                                    <w:color w:val="595959" w:themeColor="text1" w:themeTint="A6"/>
                                  </w:rPr>
                                  <w:alias w:val="Kivonat"/>
                                  <w:tag w:val=""/>
                                  <w:id w:val="1375273687"/>
                                  <w:showingPlcHdr/>
                                  <w:dataBinding w:prefixMappings="xmlns:ns0='http://schemas.microsoft.com/office/2006/coverPageProps' " w:xpath="/ns0:CoverPageProperties[1]/ns0:Abstract[1]" w:storeItemID="{55AF091B-3C7A-41E3-B477-F2FDAA23CFDA}"/>
                                  <w:text w:multiLine="1"/>
                                </w:sdtPr>
                                <w:sdtEndPr/>
                                <w:sdtContent>
                                  <w:p w14:paraId="3734CFC9" w14:textId="60A292E6" w:rsidR="009C12D4" w:rsidRDefault="009C12D4">
                                    <w:pPr>
                                      <w:pStyle w:val="Nincstrkz"/>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982287" id="_x0000_t202" coordsize="21600,21600" o:spt="202" path="m,l,21600r21600,l21600,xe">
                    <v:stroke joinstyle="miter"/>
                    <v:path gradientshapeok="t" o:connecttype="rect"/>
                  </v:shapetype>
                  <v:shape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p w14:paraId="370ADFB4" w14:textId="76BB7D36" w:rsidR="009C12D4" w:rsidRDefault="009C12D4">
                          <w:pPr>
                            <w:pStyle w:val="Nincstrkz"/>
                            <w:jc w:val="right"/>
                            <w:rPr>
                              <w:color w:val="5B9BD5" w:themeColor="accent1"/>
                              <w:sz w:val="28"/>
                              <w:szCs w:val="28"/>
                            </w:rPr>
                          </w:pPr>
                          <w:r>
                            <w:rPr>
                              <w:color w:val="5B9BD5" w:themeColor="accent1"/>
                              <w:sz w:val="28"/>
                              <w:szCs w:val="28"/>
                            </w:rPr>
                            <w:t>HATÁLYOS 2025.0</w:t>
                          </w:r>
                          <w:r w:rsidR="000E43DD">
                            <w:rPr>
                              <w:color w:val="5B9BD5" w:themeColor="accent1"/>
                              <w:sz w:val="28"/>
                              <w:szCs w:val="28"/>
                            </w:rPr>
                            <w:t>7</w:t>
                          </w:r>
                          <w:r>
                            <w:rPr>
                              <w:color w:val="5B9BD5" w:themeColor="accent1"/>
                              <w:sz w:val="28"/>
                              <w:szCs w:val="28"/>
                            </w:rPr>
                            <w:t>.01.</w:t>
                          </w:r>
                        </w:p>
                        <w:sdt>
                          <w:sdtPr>
                            <w:rPr>
                              <w:color w:val="595959" w:themeColor="text1" w:themeTint="A6"/>
                            </w:rPr>
                            <w:alias w:val="Kivonat"/>
                            <w:tag w:val=""/>
                            <w:id w:val="1375273687"/>
                            <w:showingPlcHdr/>
                            <w:dataBinding w:prefixMappings="xmlns:ns0='http://schemas.microsoft.com/office/2006/coverPageProps' " w:xpath="/ns0:CoverPageProperties[1]/ns0:Abstract[1]" w:storeItemID="{55AF091B-3C7A-41E3-B477-F2FDAA23CFDA}"/>
                            <w:text w:multiLine="1"/>
                          </w:sdtPr>
                          <w:sdtContent>
                            <w:p w14:paraId="3734CFC9" w14:textId="60A292E6" w:rsidR="009C12D4" w:rsidRDefault="009C12D4">
                              <w:pPr>
                                <w:pStyle w:val="Nincstrkz"/>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r w:rsidRPr="003B6AA6">
            <w:rPr>
              <w:noProof/>
            </w:rPr>
            <mc:AlternateContent>
              <mc:Choice Requires="wps">
                <w:drawing>
                  <wp:anchor distT="0" distB="0" distL="114300" distR="114300" simplePos="0" relativeHeight="251659264" behindDoc="0" locked="0" layoutInCell="1" allowOverlap="1" wp14:anchorId="5892C9FC" wp14:editId="7E2530D0">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D7BD9A" w14:textId="7AA9A086" w:rsidR="009C12D4" w:rsidRDefault="006B087A">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9C12D4">
                                      <w:rPr>
                                        <w:caps/>
                                        <w:color w:val="5B9BD5" w:themeColor="accent1"/>
                                        <w:sz w:val="64"/>
                                        <w:szCs w:val="64"/>
                                      </w:rPr>
                                      <w:t>TERÉZ ANYA SZOCIÁLIS INTEGRÁLT INTÉZMÉNY</w:t>
                                    </w:r>
                                  </w:sdtContent>
                                </w:sdt>
                              </w:p>
                              <w:sdt>
                                <w:sdtPr>
                                  <w:rPr>
                                    <w:b/>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C919150" w14:textId="286B9297" w:rsidR="009C12D4" w:rsidRPr="003B6AA6" w:rsidRDefault="009C12D4">
                                    <w:pPr>
                                      <w:jc w:val="right"/>
                                      <w:rPr>
                                        <w:smallCaps/>
                                        <w:color w:val="002060"/>
                                        <w:sz w:val="36"/>
                                        <w:szCs w:val="36"/>
                                      </w:rPr>
                                    </w:pPr>
                                    <w:r w:rsidRPr="003B6AA6">
                                      <w:rPr>
                                        <w:b/>
                                        <w:color w:val="002060"/>
                                        <w:sz w:val="36"/>
                                        <w:szCs w:val="36"/>
                                      </w:rPr>
                                      <w:t>SZAKMAI PROGRAM</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92C9FC"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14:paraId="21D7BD9A" w14:textId="7AA9A086" w:rsidR="009C12D4" w:rsidRDefault="009C12D4">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TERÉZ ANYA SZOCIÁLIS INTEGRÁLT INTÉZMÉNY</w:t>
                              </w:r>
                            </w:sdtContent>
                          </w:sdt>
                        </w:p>
                        <w:sdt>
                          <w:sdtPr>
                            <w:rPr>
                              <w:b/>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6C919150" w14:textId="286B9297" w:rsidR="009C12D4" w:rsidRPr="003B6AA6" w:rsidRDefault="009C12D4">
                              <w:pPr>
                                <w:jc w:val="right"/>
                                <w:rPr>
                                  <w:smallCaps/>
                                  <w:color w:val="002060"/>
                                  <w:sz w:val="36"/>
                                  <w:szCs w:val="36"/>
                                </w:rPr>
                              </w:pPr>
                              <w:r w:rsidRPr="003B6AA6">
                                <w:rPr>
                                  <w:b/>
                                  <w:color w:val="002060"/>
                                  <w:sz w:val="36"/>
                                  <w:szCs w:val="36"/>
                                </w:rPr>
                                <w:t>SZAKMAI PROGRAM</w:t>
                              </w:r>
                            </w:p>
                          </w:sdtContent>
                        </w:sdt>
                      </w:txbxContent>
                    </v:textbox>
                    <w10:wrap type="square" anchorx="page" anchory="page"/>
                  </v:shape>
                </w:pict>
              </mc:Fallback>
            </mc:AlternateContent>
          </w:r>
        </w:p>
        <w:p w14:paraId="61C10FCE" w14:textId="1FF98F2F" w:rsidR="00B71E87" w:rsidRDefault="00B71E87">
          <w:pPr>
            <w:rPr>
              <w:rFonts w:asciiTheme="majorHAnsi" w:eastAsiaTheme="majorEastAsia" w:hAnsiTheme="majorHAnsi" w:cstheme="majorBidi"/>
              <w:color w:val="2E74B5" w:themeColor="accent1" w:themeShade="BF"/>
              <w:sz w:val="32"/>
              <w:szCs w:val="32"/>
            </w:rPr>
          </w:pPr>
          <w:r>
            <w:br w:type="page"/>
          </w:r>
        </w:p>
      </w:sdtContent>
    </w:sdt>
    <w:sdt>
      <w:sdtPr>
        <w:rPr>
          <w:rFonts w:ascii="Times New Roman" w:eastAsia="Times New Roman" w:hAnsi="Times New Roman" w:cs="Times New Roman"/>
          <w:caps w:val="0"/>
          <w:color w:val="auto"/>
          <w:spacing w:val="0"/>
          <w:kern w:val="3"/>
          <w:sz w:val="20"/>
          <w:szCs w:val="20"/>
        </w:rPr>
        <w:id w:val="-255054002"/>
        <w:docPartObj>
          <w:docPartGallery w:val="Table of Contents"/>
          <w:docPartUnique/>
        </w:docPartObj>
      </w:sdtPr>
      <w:sdtEndPr>
        <w:rPr>
          <w:rFonts w:asciiTheme="minorHAnsi" w:eastAsiaTheme="minorEastAsia" w:hAnsiTheme="minorHAnsi" w:cstheme="minorBidi"/>
          <w:b/>
          <w:bCs/>
          <w:kern w:val="0"/>
        </w:rPr>
      </w:sdtEndPr>
      <w:sdtContent>
        <w:p w14:paraId="654E1403" w14:textId="5D6E0BA1" w:rsidR="00AD6743" w:rsidRDefault="00AD6743">
          <w:pPr>
            <w:pStyle w:val="Tartalomjegyzkcmsora"/>
          </w:pPr>
          <w:r w:rsidRPr="00AD6743">
            <w:t>Tartalomjegyzék</w:t>
          </w:r>
          <w:bookmarkStart w:id="0" w:name="_GoBack"/>
          <w:bookmarkEnd w:id="0"/>
        </w:p>
        <w:p w14:paraId="115BBF04" w14:textId="77777777" w:rsidR="00C1780B" w:rsidRDefault="00AD6743">
          <w:pPr>
            <w:pStyle w:val="TJ1"/>
            <w:tabs>
              <w:tab w:val="left" w:pos="400"/>
              <w:tab w:val="right" w:leader="dot" w:pos="9062"/>
            </w:tabs>
            <w:rPr>
              <w:noProof/>
              <w:sz w:val="22"/>
              <w:szCs w:val="22"/>
            </w:rPr>
          </w:pPr>
          <w:r>
            <w:rPr>
              <w:b/>
              <w:bCs/>
            </w:rPr>
            <w:fldChar w:fldCharType="begin"/>
          </w:r>
          <w:r>
            <w:rPr>
              <w:b/>
              <w:bCs/>
            </w:rPr>
            <w:instrText xml:space="preserve"> TOC \o "1-3" \h \z \u </w:instrText>
          </w:r>
          <w:r>
            <w:rPr>
              <w:b/>
              <w:bCs/>
            </w:rPr>
            <w:fldChar w:fldCharType="separate"/>
          </w:r>
          <w:hyperlink w:anchor="_Toc198381133" w:history="1">
            <w:r w:rsidR="00C1780B" w:rsidRPr="00F41675">
              <w:rPr>
                <w:rStyle w:val="Hiperhivatkozs"/>
                <w:b/>
                <w:noProof/>
              </w:rPr>
              <w:t>1.</w:t>
            </w:r>
            <w:r w:rsidR="00C1780B">
              <w:rPr>
                <w:noProof/>
                <w:sz w:val="22"/>
                <w:szCs w:val="22"/>
              </w:rPr>
              <w:tab/>
            </w:r>
            <w:r w:rsidR="00C1780B" w:rsidRPr="00F41675">
              <w:rPr>
                <w:rStyle w:val="Hiperhivatkozs"/>
                <w:b/>
                <w:noProof/>
              </w:rPr>
              <w:t>Teréz Anya Szociális Integrált Intézmény</w:t>
            </w:r>
            <w:r w:rsidR="00C1780B">
              <w:rPr>
                <w:noProof/>
                <w:webHidden/>
              </w:rPr>
              <w:tab/>
            </w:r>
            <w:r w:rsidR="00C1780B">
              <w:rPr>
                <w:noProof/>
                <w:webHidden/>
              </w:rPr>
              <w:fldChar w:fldCharType="begin"/>
            </w:r>
            <w:r w:rsidR="00C1780B">
              <w:rPr>
                <w:noProof/>
                <w:webHidden/>
              </w:rPr>
              <w:instrText xml:space="preserve"> PAGEREF _Toc198381133 \h </w:instrText>
            </w:r>
            <w:r w:rsidR="00C1780B">
              <w:rPr>
                <w:noProof/>
                <w:webHidden/>
              </w:rPr>
            </w:r>
            <w:r w:rsidR="00C1780B">
              <w:rPr>
                <w:noProof/>
                <w:webHidden/>
              </w:rPr>
              <w:fldChar w:fldCharType="separate"/>
            </w:r>
            <w:r w:rsidR="00D82531">
              <w:rPr>
                <w:noProof/>
                <w:webHidden/>
              </w:rPr>
              <w:t>3</w:t>
            </w:r>
            <w:r w:rsidR="00C1780B">
              <w:rPr>
                <w:noProof/>
                <w:webHidden/>
              </w:rPr>
              <w:fldChar w:fldCharType="end"/>
            </w:r>
          </w:hyperlink>
        </w:p>
        <w:p w14:paraId="07BBA871" w14:textId="77777777" w:rsidR="00C1780B" w:rsidRDefault="006B087A">
          <w:pPr>
            <w:pStyle w:val="TJ2"/>
            <w:tabs>
              <w:tab w:val="left" w:pos="880"/>
              <w:tab w:val="right" w:leader="dot" w:pos="9062"/>
            </w:tabs>
            <w:rPr>
              <w:noProof/>
              <w:sz w:val="22"/>
              <w:szCs w:val="22"/>
            </w:rPr>
          </w:pPr>
          <w:hyperlink w:anchor="_Toc198381134" w:history="1">
            <w:r w:rsidR="00C1780B" w:rsidRPr="00F41675">
              <w:rPr>
                <w:rStyle w:val="Hiperhivatkozs"/>
                <w:b/>
                <w:noProof/>
              </w:rPr>
              <w:t>1.1.</w:t>
            </w:r>
            <w:r w:rsidR="00C1780B">
              <w:rPr>
                <w:noProof/>
                <w:sz w:val="22"/>
                <w:szCs w:val="22"/>
              </w:rPr>
              <w:tab/>
            </w:r>
            <w:r w:rsidR="00C1780B" w:rsidRPr="00F41675">
              <w:rPr>
                <w:rStyle w:val="Hiperhivatkozs"/>
                <w:b/>
                <w:noProof/>
              </w:rPr>
              <w:t>Az intézmény adatai</w:t>
            </w:r>
            <w:r w:rsidR="00C1780B">
              <w:rPr>
                <w:noProof/>
                <w:webHidden/>
              </w:rPr>
              <w:tab/>
            </w:r>
            <w:r w:rsidR="00C1780B">
              <w:rPr>
                <w:noProof/>
                <w:webHidden/>
              </w:rPr>
              <w:fldChar w:fldCharType="begin"/>
            </w:r>
            <w:r w:rsidR="00C1780B">
              <w:rPr>
                <w:noProof/>
                <w:webHidden/>
              </w:rPr>
              <w:instrText xml:space="preserve"> PAGEREF _Toc198381134 \h </w:instrText>
            </w:r>
            <w:r w:rsidR="00C1780B">
              <w:rPr>
                <w:noProof/>
                <w:webHidden/>
              </w:rPr>
            </w:r>
            <w:r w:rsidR="00C1780B">
              <w:rPr>
                <w:noProof/>
                <w:webHidden/>
              </w:rPr>
              <w:fldChar w:fldCharType="separate"/>
            </w:r>
            <w:r w:rsidR="00D82531">
              <w:rPr>
                <w:noProof/>
                <w:webHidden/>
              </w:rPr>
              <w:t>3</w:t>
            </w:r>
            <w:r w:rsidR="00C1780B">
              <w:rPr>
                <w:noProof/>
                <w:webHidden/>
              </w:rPr>
              <w:fldChar w:fldCharType="end"/>
            </w:r>
          </w:hyperlink>
        </w:p>
        <w:p w14:paraId="45399C11" w14:textId="77777777" w:rsidR="00C1780B" w:rsidRDefault="006B087A">
          <w:pPr>
            <w:pStyle w:val="TJ2"/>
            <w:tabs>
              <w:tab w:val="left" w:pos="880"/>
              <w:tab w:val="right" w:leader="dot" w:pos="9062"/>
            </w:tabs>
            <w:rPr>
              <w:noProof/>
              <w:sz w:val="22"/>
              <w:szCs w:val="22"/>
            </w:rPr>
          </w:pPr>
          <w:hyperlink w:anchor="_Toc198381135" w:history="1">
            <w:r w:rsidR="00C1780B" w:rsidRPr="00F41675">
              <w:rPr>
                <w:rStyle w:val="Hiperhivatkozs"/>
                <w:b/>
                <w:noProof/>
              </w:rPr>
              <w:t>1.2.</w:t>
            </w:r>
            <w:r w:rsidR="00C1780B">
              <w:rPr>
                <w:noProof/>
                <w:sz w:val="22"/>
                <w:szCs w:val="22"/>
              </w:rPr>
              <w:tab/>
            </w:r>
            <w:r w:rsidR="00C1780B" w:rsidRPr="00F41675">
              <w:rPr>
                <w:rStyle w:val="Hiperhivatkozs"/>
                <w:b/>
                <w:noProof/>
              </w:rPr>
              <w:t>Az intézmény bemutatása</w:t>
            </w:r>
            <w:r w:rsidR="00C1780B">
              <w:rPr>
                <w:noProof/>
                <w:webHidden/>
              </w:rPr>
              <w:tab/>
            </w:r>
            <w:r w:rsidR="00C1780B">
              <w:rPr>
                <w:noProof/>
                <w:webHidden/>
              </w:rPr>
              <w:fldChar w:fldCharType="begin"/>
            </w:r>
            <w:r w:rsidR="00C1780B">
              <w:rPr>
                <w:noProof/>
                <w:webHidden/>
              </w:rPr>
              <w:instrText xml:space="preserve"> PAGEREF _Toc198381135 \h </w:instrText>
            </w:r>
            <w:r w:rsidR="00C1780B">
              <w:rPr>
                <w:noProof/>
                <w:webHidden/>
              </w:rPr>
            </w:r>
            <w:r w:rsidR="00C1780B">
              <w:rPr>
                <w:noProof/>
                <w:webHidden/>
              </w:rPr>
              <w:fldChar w:fldCharType="separate"/>
            </w:r>
            <w:r w:rsidR="00D82531">
              <w:rPr>
                <w:noProof/>
                <w:webHidden/>
              </w:rPr>
              <w:t>6</w:t>
            </w:r>
            <w:r w:rsidR="00C1780B">
              <w:rPr>
                <w:noProof/>
                <w:webHidden/>
              </w:rPr>
              <w:fldChar w:fldCharType="end"/>
            </w:r>
          </w:hyperlink>
        </w:p>
        <w:p w14:paraId="4E2507AD" w14:textId="77777777" w:rsidR="00C1780B" w:rsidRDefault="006B087A">
          <w:pPr>
            <w:pStyle w:val="TJ2"/>
            <w:tabs>
              <w:tab w:val="left" w:pos="880"/>
              <w:tab w:val="right" w:leader="dot" w:pos="9062"/>
            </w:tabs>
            <w:rPr>
              <w:noProof/>
              <w:sz w:val="22"/>
              <w:szCs w:val="22"/>
            </w:rPr>
          </w:pPr>
          <w:hyperlink w:anchor="_Toc198381136" w:history="1">
            <w:r w:rsidR="00C1780B" w:rsidRPr="00F41675">
              <w:rPr>
                <w:rStyle w:val="Hiperhivatkozs"/>
                <w:b/>
                <w:noProof/>
              </w:rPr>
              <w:t>1.3.</w:t>
            </w:r>
            <w:r w:rsidR="00C1780B">
              <w:rPr>
                <w:noProof/>
                <w:sz w:val="22"/>
                <w:szCs w:val="22"/>
              </w:rPr>
              <w:tab/>
            </w:r>
            <w:r w:rsidR="00C1780B" w:rsidRPr="00F41675">
              <w:rPr>
                <w:rStyle w:val="Hiperhivatkozs"/>
                <w:b/>
                <w:noProof/>
              </w:rPr>
              <w:t>Az intézmény filozófiája</w:t>
            </w:r>
            <w:r w:rsidR="00C1780B">
              <w:rPr>
                <w:noProof/>
                <w:webHidden/>
              </w:rPr>
              <w:tab/>
            </w:r>
            <w:r w:rsidR="00C1780B">
              <w:rPr>
                <w:noProof/>
                <w:webHidden/>
              </w:rPr>
              <w:fldChar w:fldCharType="begin"/>
            </w:r>
            <w:r w:rsidR="00C1780B">
              <w:rPr>
                <w:noProof/>
                <w:webHidden/>
              </w:rPr>
              <w:instrText xml:space="preserve"> PAGEREF _Toc198381136 \h </w:instrText>
            </w:r>
            <w:r w:rsidR="00C1780B">
              <w:rPr>
                <w:noProof/>
                <w:webHidden/>
              </w:rPr>
            </w:r>
            <w:r w:rsidR="00C1780B">
              <w:rPr>
                <w:noProof/>
                <w:webHidden/>
              </w:rPr>
              <w:fldChar w:fldCharType="separate"/>
            </w:r>
            <w:r w:rsidR="00D82531">
              <w:rPr>
                <w:noProof/>
                <w:webHidden/>
              </w:rPr>
              <w:t>6</w:t>
            </w:r>
            <w:r w:rsidR="00C1780B">
              <w:rPr>
                <w:noProof/>
                <w:webHidden/>
              </w:rPr>
              <w:fldChar w:fldCharType="end"/>
            </w:r>
          </w:hyperlink>
        </w:p>
        <w:p w14:paraId="7DA446F8" w14:textId="77777777" w:rsidR="00C1780B" w:rsidRDefault="006B087A">
          <w:pPr>
            <w:pStyle w:val="TJ2"/>
            <w:tabs>
              <w:tab w:val="left" w:pos="880"/>
              <w:tab w:val="right" w:leader="dot" w:pos="9062"/>
            </w:tabs>
            <w:rPr>
              <w:noProof/>
              <w:sz w:val="22"/>
              <w:szCs w:val="22"/>
            </w:rPr>
          </w:pPr>
          <w:hyperlink w:anchor="_Toc198381137" w:history="1">
            <w:r w:rsidR="00C1780B" w:rsidRPr="00F41675">
              <w:rPr>
                <w:rStyle w:val="Hiperhivatkozs"/>
                <w:b/>
                <w:noProof/>
              </w:rPr>
              <w:t>1.4.</w:t>
            </w:r>
            <w:r w:rsidR="00C1780B">
              <w:rPr>
                <w:noProof/>
                <w:sz w:val="22"/>
                <w:szCs w:val="22"/>
              </w:rPr>
              <w:tab/>
            </w:r>
            <w:r w:rsidR="00C1780B" w:rsidRPr="00F41675">
              <w:rPr>
                <w:rStyle w:val="Hiperhivatkozs"/>
                <w:b/>
                <w:noProof/>
              </w:rPr>
              <w:t>Az intézmény célja, feladata</w:t>
            </w:r>
            <w:r w:rsidR="00C1780B">
              <w:rPr>
                <w:noProof/>
                <w:webHidden/>
              </w:rPr>
              <w:tab/>
            </w:r>
            <w:r w:rsidR="00C1780B">
              <w:rPr>
                <w:noProof/>
                <w:webHidden/>
              </w:rPr>
              <w:fldChar w:fldCharType="begin"/>
            </w:r>
            <w:r w:rsidR="00C1780B">
              <w:rPr>
                <w:noProof/>
                <w:webHidden/>
              </w:rPr>
              <w:instrText xml:space="preserve"> PAGEREF _Toc198381137 \h </w:instrText>
            </w:r>
            <w:r w:rsidR="00C1780B">
              <w:rPr>
                <w:noProof/>
                <w:webHidden/>
              </w:rPr>
            </w:r>
            <w:r w:rsidR="00C1780B">
              <w:rPr>
                <w:noProof/>
                <w:webHidden/>
              </w:rPr>
              <w:fldChar w:fldCharType="separate"/>
            </w:r>
            <w:r w:rsidR="00D82531">
              <w:rPr>
                <w:noProof/>
                <w:webHidden/>
              </w:rPr>
              <w:t>7</w:t>
            </w:r>
            <w:r w:rsidR="00C1780B">
              <w:rPr>
                <w:noProof/>
                <w:webHidden/>
              </w:rPr>
              <w:fldChar w:fldCharType="end"/>
            </w:r>
          </w:hyperlink>
        </w:p>
        <w:p w14:paraId="2243911B" w14:textId="77777777" w:rsidR="00C1780B" w:rsidRDefault="006B087A">
          <w:pPr>
            <w:pStyle w:val="TJ2"/>
            <w:tabs>
              <w:tab w:val="left" w:pos="880"/>
              <w:tab w:val="right" w:leader="dot" w:pos="9062"/>
            </w:tabs>
            <w:rPr>
              <w:noProof/>
              <w:sz w:val="22"/>
              <w:szCs w:val="22"/>
            </w:rPr>
          </w:pPr>
          <w:hyperlink w:anchor="_Toc198381138" w:history="1">
            <w:r w:rsidR="00C1780B" w:rsidRPr="00F41675">
              <w:rPr>
                <w:rStyle w:val="Hiperhivatkozs"/>
                <w:b/>
                <w:noProof/>
              </w:rPr>
              <w:t>1.5.</w:t>
            </w:r>
            <w:r w:rsidR="00C1780B">
              <w:rPr>
                <w:noProof/>
                <w:sz w:val="22"/>
                <w:szCs w:val="22"/>
              </w:rPr>
              <w:tab/>
            </w:r>
            <w:r w:rsidR="00C1780B" w:rsidRPr="00F41675">
              <w:rPr>
                <w:rStyle w:val="Hiperhivatkozs"/>
                <w:b/>
                <w:noProof/>
              </w:rPr>
              <w:t>Demográfiai mutatók</w:t>
            </w:r>
            <w:r w:rsidR="00C1780B">
              <w:rPr>
                <w:noProof/>
                <w:webHidden/>
              </w:rPr>
              <w:tab/>
            </w:r>
            <w:r w:rsidR="00C1780B">
              <w:rPr>
                <w:noProof/>
                <w:webHidden/>
              </w:rPr>
              <w:fldChar w:fldCharType="begin"/>
            </w:r>
            <w:r w:rsidR="00C1780B">
              <w:rPr>
                <w:noProof/>
                <w:webHidden/>
              </w:rPr>
              <w:instrText xml:space="preserve"> PAGEREF _Toc198381138 \h </w:instrText>
            </w:r>
            <w:r w:rsidR="00C1780B">
              <w:rPr>
                <w:noProof/>
                <w:webHidden/>
              </w:rPr>
            </w:r>
            <w:r w:rsidR="00C1780B">
              <w:rPr>
                <w:noProof/>
                <w:webHidden/>
              </w:rPr>
              <w:fldChar w:fldCharType="separate"/>
            </w:r>
            <w:r w:rsidR="00D82531">
              <w:rPr>
                <w:noProof/>
                <w:webHidden/>
              </w:rPr>
              <w:t>9</w:t>
            </w:r>
            <w:r w:rsidR="00C1780B">
              <w:rPr>
                <w:noProof/>
                <w:webHidden/>
              </w:rPr>
              <w:fldChar w:fldCharType="end"/>
            </w:r>
          </w:hyperlink>
        </w:p>
        <w:p w14:paraId="152279C6" w14:textId="77777777" w:rsidR="00C1780B" w:rsidRDefault="006B087A">
          <w:pPr>
            <w:pStyle w:val="TJ1"/>
            <w:tabs>
              <w:tab w:val="left" w:pos="400"/>
              <w:tab w:val="right" w:leader="dot" w:pos="9062"/>
            </w:tabs>
            <w:rPr>
              <w:noProof/>
              <w:sz w:val="22"/>
              <w:szCs w:val="22"/>
            </w:rPr>
          </w:pPr>
          <w:hyperlink w:anchor="_Toc198381139" w:history="1">
            <w:r w:rsidR="00C1780B" w:rsidRPr="00F41675">
              <w:rPr>
                <w:rStyle w:val="Hiperhivatkozs"/>
                <w:b/>
                <w:noProof/>
              </w:rPr>
              <w:t>2.</w:t>
            </w:r>
            <w:r w:rsidR="00C1780B">
              <w:rPr>
                <w:noProof/>
                <w:sz w:val="22"/>
                <w:szCs w:val="22"/>
              </w:rPr>
              <w:tab/>
            </w:r>
            <w:r w:rsidR="00C1780B" w:rsidRPr="00F41675">
              <w:rPr>
                <w:rStyle w:val="Hiperhivatkozs"/>
                <w:b/>
                <w:noProof/>
              </w:rPr>
              <w:t>Az intézmény által nyújtott szociális, gyermekjóléti és egészségügyi szolgáltatások</w:t>
            </w:r>
            <w:r w:rsidR="00C1780B">
              <w:rPr>
                <w:noProof/>
                <w:webHidden/>
              </w:rPr>
              <w:tab/>
            </w:r>
            <w:r w:rsidR="00C1780B">
              <w:rPr>
                <w:noProof/>
                <w:webHidden/>
              </w:rPr>
              <w:fldChar w:fldCharType="begin"/>
            </w:r>
            <w:r w:rsidR="00C1780B">
              <w:rPr>
                <w:noProof/>
                <w:webHidden/>
              </w:rPr>
              <w:instrText xml:space="preserve"> PAGEREF _Toc198381139 \h </w:instrText>
            </w:r>
            <w:r w:rsidR="00C1780B">
              <w:rPr>
                <w:noProof/>
                <w:webHidden/>
              </w:rPr>
            </w:r>
            <w:r w:rsidR="00C1780B">
              <w:rPr>
                <w:noProof/>
                <w:webHidden/>
              </w:rPr>
              <w:fldChar w:fldCharType="separate"/>
            </w:r>
            <w:r w:rsidR="00D82531">
              <w:rPr>
                <w:noProof/>
                <w:webHidden/>
              </w:rPr>
              <w:t>10</w:t>
            </w:r>
            <w:r w:rsidR="00C1780B">
              <w:rPr>
                <w:noProof/>
                <w:webHidden/>
              </w:rPr>
              <w:fldChar w:fldCharType="end"/>
            </w:r>
          </w:hyperlink>
        </w:p>
        <w:p w14:paraId="66A666E9" w14:textId="77777777" w:rsidR="00C1780B" w:rsidRDefault="006B087A">
          <w:pPr>
            <w:pStyle w:val="TJ2"/>
            <w:tabs>
              <w:tab w:val="left" w:pos="880"/>
              <w:tab w:val="right" w:leader="dot" w:pos="9062"/>
            </w:tabs>
            <w:rPr>
              <w:noProof/>
              <w:sz w:val="22"/>
              <w:szCs w:val="22"/>
            </w:rPr>
          </w:pPr>
          <w:hyperlink w:anchor="_Toc198381140" w:history="1">
            <w:r w:rsidR="00C1780B" w:rsidRPr="00F41675">
              <w:rPr>
                <w:rStyle w:val="Hiperhivatkozs"/>
                <w:b/>
                <w:noProof/>
              </w:rPr>
              <w:t>2.1.</w:t>
            </w:r>
            <w:r w:rsidR="00C1780B">
              <w:rPr>
                <w:noProof/>
                <w:sz w:val="22"/>
                <w:szCs w:val="22"/>
              </w:rPr>
              <w:tab/>
            </w:r>
            <w:r w:rsidR="00C1780B" w:rsidRPr="00F41675">
              <w:rPr>
                <w:rStyle w:val="Hiperhivatkozs"/>
                <w:b/>
                <w:noProof/>
              </w:rPr>
              <w:t>Étkeztetés</w:t>
            </w:r>
            <w:r w:rsidR="00C1780B">
              <w:rPr>
                <w:noProof/>
                <w:webHidden/>
              </w:rPr>
              <w:tab/>
            </w:r>
            <w:r w:rsidR="00C1780B">
              <w:rPr>
                <w:noProof/>
                <w:webHidden/>
              </w:rPr>
              <w:fldChar w:fldCharType="begin"/>
            </w:r>
            <w:r w:rsidR="00C1780B">
              <w:rPr>
                <w:noProof/>
                <w:webHidden/>
              </w:rPr>
              <w:instrText xml:space="preserve"> PAGEREF _Toc198381140 \h </w:instrText>
            </w:r>
            <w:r w:rsidR="00C1780B">
              <w:rPr>
                <w:noProof/>
                <w:webHidden/>
              </w:rPr>
            </w:r>
            <w:r w:rsidR="00C1780B">
              <w:rPr>
                <w:noProof/>
                <w:webHidden/>
              </w:rPr>
              <w:fldChar w:fldCharType="separate"/>
            </w:r>
            <w:r w:rsidR="00D82531">
              <w:rPr>
                <w:noProof/>
                <w:webHidden/>
              </w:rPr>
              <w:t>11</w:t>
            </w:r>
            <w:r w:rsidR="00C1780B">
              <w:rPr>
                <w:noProof/>
                <w:webHidden/>
              </w:rPr>
              <w:fldChar w:fldCharType="end"/>
            </w:r>
          </w:hyperlink>
        </w:p>
        <w:p w14:paraId="18C6EB83" w14:textId="77777777" w:rsidR="00C1780B" w:rsidRDefault="006B087A">
          <w:pPr>
            <w:pStyle w:val="TJ3"/>
            <w:tabs>
              <w:tab w:val="left" w:pos="1100"/>
              <w:tab w:val="right" w:leader="dot" w:pos="9062"/>
            </w:tabs>
            <w:rPr>
              <w:noProof/>
              <w:sz w:val="22"/>
              <w:szCs w:val="22"/>
            </w:rPr>
          </w:pPr>
          <w:hyperlink w:anchor="_Toc198381141" w:history="1">
            <w:r w:rsidR="00C1780B" w:rsidRPr="00F41675">
              <w:rPr>
                <w:rStyle w:val="Hiperhivatkozs"/>
                <w:b/>
                <w:noProof/>
              </w:rPr>
              <w:t>2.1.1.</w:t>
            </w:r>
            <w:r w:rsidR="00C1780B">
              <w:rPr>
                <w:noProof/>
                <w:sz w:val="22"/>
                <w:szCs w:val="22"/>
              </w:rPr>
              <w:tab/>
            </w:r>
            <w:r w:rsidR="00C1780B" w:rsidRPr="00F41675">
              <w:rPr>
                <w:rStyle w:val="Hiperhivatkozs"/>
                <w:b/>
                <w:noProof/>
              </w:rPr>
              <w:t>A szolgáltatás célja és feladata</w:t>
            </w:r>
            <w:r w:rsidR="00C1780B">
              <w:rPr>
                <w:noProof/>
                <w:webHidden/>
              </w:rPr>
              <w:tab/>
            </w:r>
            <w:r w:rsidR="00C1780B">
              <w:rPr>
                <w:noProof/>
                <w:webHidden/>
              </w:rPr>
              <w:fldChar w:fldCharType="begin"/>
            </w:r>
            <w:r w:rsidR="00C1780B">
              <w:rPr>
                <w:noProof/>
                <w:webHidden/>
              </w:rPr>
              <w:instrText xml:space="preserve"> PAGEREF _Toc198381141 \h </w:instrText>
            </w:r>
            <w:r w:rsidR="00C1780B">
              <w:rPr>
                <w:noProof/>
                <w:webHidden/>
              </w:rPr>
            </w:r>
            <w:r w:rsidR="00C1780B">
              <w:rPr>
                <w:noProof/>
                <w:webHidden/>
              </w:rPr>
              <w:fldChar w:fldCharType="separate"/>
            </w:r>
            <w:r w:rsidR="00D82531">
              <w:rPr>
                <w:noProof/>
                <w:webHidden/>
              </w:rPr>
              <w:t>11</w:t>
            </w:r>
            <w:r w:rsidR="00C1780B">
              <w:rPr>
                <w:noProof/>
                <w:webHidden/>
              </w:rPr>
              <w:fldChar w:fldCharType="end"/>
            </w:r>
          </w:hyperlink>
        </w:p>
        <w:p w14:paraId="2245C587" w14:textId="77777777" w:rsidR="00C1780B" w:rsidRDefault="006B087A">
          <w:pPr>
            <w:pStyle w:val="TJ3"/>
            <w:tabs>
              <w:tab w:val="left" w:pos="1100"/>
              <w:tab w:val="right" w:leader="dot" w:pos="9062"/>
            </w:tabs>
            <w:rPr>
              <w:noProof/>
              <w:sz w:val="22"/>
              <w:szCs w:val="22"/>
            </w:rPr>
          </w:pPr>
          <w:hyperlink w:anchor="_Toc198381142" w:history="1">
            <w:r w:rsidR="00C1780B" w:rsidRPr="00F41675">
              <w:rPr>
                <w:rStyle w:val="Hiperhivatkozs"/>
                <w:b/>
                <w:noProof/>
              </w:rPr>
              <w:t>2.1.2.</w:t>
            </w:r>
            <w:r w:rsidR="00C1780B">
              <w:rPr>
                <w:noProof/>
                <w:sz w:val="22"/>
                <w:szCs w:val="22"/>
              </w:rPr>
              <w:tab/>
            </w:r>
            <w:r w:rsidR="00C1780B" w:rsidRPr="00F41675">
              <w:rPr>
                <w:rStyle w:val="Hiperhivatkozs"/>
                <w:b/>
                <w:noProof/>
              </w:rPr>
              <w:t>Az ellátandó célcsoport megnevezése</w:t>
            </w:r>
            <w:r w:rsidR="00C1780B">
              <w:rPr>
                <w:noProof/>
                <w:webHidden/>
              </w:rPr>
              <w:tab/>
            </w:r>
            <w:r w:rsidR="00C1780B">
              <w:rPr>
                <w:noProof/>
                <w:webHidden/>
              </w:rPr>
              <w:fldChar w:fldCharType="begin"/>
            </w:r>
            <w:r w:rsidR="00C1780B">
              <w:rPr>
                <w:noProof/>
                <w:webHidden/>
              </w:rPr>
              <w:instrText xml:space="preserve"> PAGEREF _Toc198381142 \h </w:instrText>
            </w:r>
            <w:r w:rsidR="00C1780B">
              <w:rPr>
                <w:noProof/>
                <w:webHidden/>
              </w:rPr>
            </w:r>
            <w:r w:rsidR="00C1780B">
              <w:rPr>
                <w:noProof/>
                <w:webHidden/>
              </w:rPr>
              <w:fldChar w:fldCharType="separate"/>
            </w:r>
            <w:r w:rsidR="00D82531">
              <w:rPr>
                <w:noProof/>
                <w:webHidden/>
              </w:rPr>
              <w:t>11</w:t>
            </w:r>
            <w:r w:rsidR="00C1780B">
              <w:rPr>
                <w:noProof/>
                <w:webHidden/>
              </w:rPr>
              <w:fldChar w:fldCharType="end"/>
            </w:r>
          </w:hyperlink>
        </w:p>
        <w:p w14:paraId="69B783B6" w14:textId="77777777" w:rsidR="00C1780B" w:rsidRDefault="006B087A">
          <w:pPr>
            <w:pStyle w:val="TJ3"/>
            <w:tabs>
              <w:tab w:val="left" w:pos="1100"/>
              <w:tab w:val="right" w:leader="dot" w:pos="9062"/>
            </w:tabs>
            <w:rPr>
              <w:noProof/>
              <w:sz w:val="22"/>
              <w:szCs w:val="22"/>
            </w:rPr>
          </w:pPr>
          <w:hyperlink w:anchor="_Toc198381143" w:history="1">
            <w:r w:rsidR="00C1780B" w:rsidRPr="00F41675">
              <w:rPr>
                <w:rStyle w:val="Hiperhivatkozs"/>
                <w:b/>
                <w:noProof/>
              </w:rPr>
              <w:t>2.1.3.</w:t>
            </w:r>
            <w:r w:rsidR="00C1780B">
              <w:rPr>
                <w:noProof/>
                <w:sz w:val="22"/>
                <w:szCs w:val="22"/>
              </w:rPr>
              <w:tab/>
            </w:r>
            <w:r w:rsidR="00C1780B" w:rsidRPr="00F41675">
              <w:rPr>
                <w:rStyle w:val="Hiperhivatkozs"/>
                <w:b/>
                <w:noProof/>
              </w:rPr>
              <w:t>A megvalósítani kívánt program bemutatások a léterjövő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_Toc198381143 \h </w:instrText>
            </w:r>
            <w:r w:rsidR="00C1780B">
              <w:rPr>
                <w:noProof/>
                <w:webHidden/>
              </w:rPr>
            </w:r>
            <w:r w:rsidR="00C1780B">
              <w:rPr>
                <w:noProof/>
                <w:webHidden/>
              </w:rPr>
              <w:fldChar w:fldCharType="separate"/>
            </w:r>
            <w:r w:rsidR="00D82531">
              <w:rPr>
                <w:noProof/>
                <w:webHidden/>
              </w:rPr>
              <w:t>12</w:t>
            </w:r>
            <w:r w:rsidR="00C1780B">
              <w:rPr>
                <w:noProof/>
                <w:webHidden/>
              </w:rPr>
              <w:fldChar w:fldCharType="end"/>
            </w:r>
          </w:hyperlink>
        </w:p>
        <w:p w14:paraId="4044DBBF" w14:textId="77777777" w:rsidR="00C1780B" w:rsidRDefault="006B087A">
          <w:pPr>
            <w:pStyle w:val="TJ3"/>
            <w:tabs>
              <w:tab w:val="left" w:pos="1100"/>
              <w:tab w:val="right" w:leader="dot" w:pos="9062"/>
            </w:tabs>
            <w:rPr>
              <w:noProof/>
              <w:sz w:val="22"/>
              <w:szCs w:val="22"/>
            </w:rPr>
          </w:pPr>
          <w:hyperlink w:anchor="_Toc198381144" w:history="1">
            <w:r w:rsidR="00C1780B" w:rsidRPr="00F41675">
              <w:rPr>
                <w:rStyle w:val="Hiperhivatkozs"/>
                <w:b/>
                <w:noProof/>
              </w:rPr>
              <w:t>2.1.4.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_Toc198381144 \h </w:instrText>
            </w:r>
            <w:r w:rsidR="00C1780B">
              <w:rPr>
                <w:noProof/>
                <w:webHidden/>
              </w:rPr>
            </w:r>
            <w:r w:rsidR="00C1780B">
              <w:rPr>
                <w:noProof/>
                <w:webHidden/>
              </w:rPr>
              <w:fldChar w:fldCharType="separate"/>
            </w:r>
            <w:r w:rsidR="00D82531">
              <w:rPr>
                <w:noProof/>
                <w:webHidden/>
              </w:rPr>
              <w:t>13</w:t>
            </w:r>
            <w:r w:rsidR="00C1780B">
              <w:rPr>
                <w:noProof/>
                <w:webHidden/>
              </w:rPr>
              <w:fldChar w:fldCharType="end"/>
            </w:r>
          </w:hyperlink>
        </w:p>
        <w:p w14:paraId="2CAF072E" w14:textId="77777777" w:rsidR="00C1780B" w:rsidRDefault="006B087A">
          <w:pPr>
            <w:pStyle w:val="TJ2"/>
            <w:tabs>
              <w:tab w:val="left" w:pos="880"/>
              <w:tab w:val="right" w:leader="dot" w:pos="9062"/>
            </w:tabs>
            <w:rPr>
              <w:noProof/>
              <w:sz w:val="22"/>
              <w:szCs w:val="22"/>
            </w:rPr>
          </w:pPr>
          <w:hyperlink w:anchor="_Toc198381145" w:history="1">
            <w:r w:rsidR="00C1780B" w:rsidRPr="00F41675">
              <w:rPr>
                <w:rStyle w:val="Hiperhivatkozs"/>
                <w:b/>
                <w:noProof/>
                <w:u w:color="000000"/>
              </w:rPr>
              <w:t>2.2.</w:t>
            </w:r>
            <w:r w:rsidR="00C1780B">
              <w:rPr>
                <w:noProof/>
                <w:sz w:val="22"/>
                <w:szCs w:val="22"/>
              </w:rPr>
              <w:tab/>
            </w:r>
            <w:r w:rsidR="00C1780B" w:rsidRPr="00F41675">
              <w:rPr>
                <w:rStyle w:val="Hiperhivatkozs"/>
                <w:b/>
                <w:noProof/>
                <w:u w:color="000000"/>
              </w:rPr>
              <w:t>Házi segítségnyújtás</w:t>
            </w:r>
            <w:r w:rsidR="00C1780B">
              <w:rPr>
                <w:noProof/>
                <w:webHidden/>
              </w:rPr>
              <w:tab/>
            </w:r>
            <w:r w:rsidR="00C1780B">
              <w:rPr>
                <w:noProof/>
                <w:webHidden/>
              </w:rPr>
              <w:fldChar w:fldCharType="begin"/>
            </w:r>
            <w:r w:rsidR="00C1780B">
              <w:rPr>
                <w:noProof/>
                <w:webHidden/>
              </w:rPr>
              <w:instrText xml:space="preserve"> PAGEREF _Toc198381145 \h </w:instrText>
            </w:r>
            <w:r w:rsidR="00C1780B">
              <w:rPr>
                <w:noProof/>
                <w:webHidden/>
              </w:rPr>
            </w:r>
            <w:r w:rsidR="00C1780B">
              <w:rPr>
                <w:noProof/>
                <w:webHidden/>
              </w:rPr>
              <w:fldChar w:fldCharType="separate"/>
            </w:r>
            <w:r w:rsidR="00D82531">
              <w:rPr>
                <w:noProof/>
                <w:webHidden/>
              </w:rPr>
              <w:t>14</w:t>
            </w:r>
            <w:r w:rsidR="00C1780B">
              <w:rPr>
                <w:noProof/>
                <w:webHidden/>
              </w:rPr>
              <w:fldChar w:fldCharType="end"/>
            </w:r>
          </w:hyperlink>
        </w:p>
        <w:p w14:paraId="51B32C8D" w14:textId="77777777" w:rsidR="00C1780B" w:rsidRDefault="006B087A">
          <w:pPr>
            <w:pStyle w:val="TJ3"/>
            <w:tabs>
              <w:tab w:val="left" w:pos="1100"/>
              <w:tab w:val="right" w:leader="dot" w:pos="9062"/>
            </w:tabs>
            <w:rPr>
              <w:noProof/>
              <w:sz w:val="22"/>
              <w:szCs w:val="22"/>
            </w:rPr>
          </w:pPr>
          <w:hyperlink w:anchor="_Toc198381146" w:history="1">
            <w:r w:rsidR="00C1780B" w:rsidRPr="00F41675">
              <w:rPr>
                <w:rStyle w:val="Hiperhivatkozs"/>
                <w:b/>
                <w:noProof/>
              </w:rPr>
              <w:t>2.2.1.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_Toc198381146 \h </w:instrText>
            </w:r>
            <w:r w:rsidR="00C1780B">
              <w:rPr>
                <w:noProof/>
                <w:webHidden/>
              </w:rPr>
            </w:r>
            <w:r w:rsidR="00C1780B">
              <w:rPr>
                <w:noProof/>
                <w:webHidden/>
              </w:rPr>
              <w:fldChar w:fldCharType="separate"/>
            </w:r>
            <w:r w:rsidR="00D82531">
              <w:rPr>
                <w:noProof/>
                <w:webHidden/>
              </w:rPr>
              <w:t>14</w:t>
            </w:r>
            <w:r w:rsidR="00C1780B">
              <w:rPr>
                <w:noProof/>
                <w:webHidden/>
              </w:rPr>
              <w:fldChar w:fldCharType="end"/>
            </w:r>
          </w:hyperlink>
        </w:p>
        <w:p w14:paraId="61C109F1" w14:textId="77777777" w:rsidR="00C1780B" w:rsidRDefault="006B087A">
          <w:pPr>
            <w:pStyle w:val="TJ3"/>
            <w:tabs>
              <w:tab w:val="left" w:pos="1100"/>
              <w:tab w:val="right" w:leader="dot" w:pos="9062"/>
            </w:tabs>
            <w:rPr>
              <w:noProof/>
              <w:sz w:val="22"/>
              <w:szCs w:val="22"/>
            </w:rPr>
          </w:pPr>
          <w:hyperlink w:anchor="_Toc198381147" w:history="1">
            <w:r w:rsidR="00C1780B" w:rsidRPr="00F41675">
              <w:rPr>
                <w:rStyle w:val="Hiperhivatkozs"/>
                <w:b/>
                <w:noProof/>
              </w:rPr>
              <w:t>2.2.2.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_Toc198381147 \h </w:instrText>
            </w:r>
            <w:r w:rsidR="00C1780B">
              <w:rPr>
                <w:noProof/>
                <w:webHidden/>
              </w:rPr>
            </w:r>
            <w:r w:rsidR="00C1780B">
              <w:rPr>
                <w:noProof/>
                <w:webHidden/>
              </w:rPr>
              <w:fldChar w:fldCharType="separate"/>
            </w:r>
            <w:r w:rsidR="00D82531">
              <w:rPr>
                <w:noProof/>
                <w:webHidden/>
              </w:rPr>
              <w:t>15</w:t>
            </w:r>
            <w:r w:rsidR="00C1780B">
              <w:rPr>
                <w:noProof/>
                <w:webHidden/>
              </w:rPr>
              <w:fldChar w:fldCharType="end"/>
            </w:r>
          </w:hyperlink>
        </w:p>
        <w:p w14:paraId="45A751E5" w14:textId="77777777" w:rsidR="00C1780B" w:rsidRDefault="006B087A">
          <w:pPr>
            <w:pStyle w:val="TJ3"/>
            <w:tabs>
              <w:tab w:val="left" w:pos="1100"/>
              <w:tab w:val="right" w:leader="dot" w:pos="9062"/>
            </w:tabs>
            <w:rPr>
              <w:noProof/>
              <w:sz w:val="22"/>
              <w:szCs w:val="22"/>
            </w:rPr>
          </w:pPr>
          <w:hyperlink w:anchor="_Toc198381148" w:history="1">
            <w:r w:rsidR="00C1780B" w:rsidRPr="00F41675">
              <w:rPr>
                <w:rStyle w:val="Hiperhivatkozs"/>
                <w:b/>
                <w:noProof/>
              </w:rPr>
              <w:t>2.2.3.</w:t>
            </w:r>
            <w:r w:rsidR="00C1780B">
              <w:rPr>
                <w:noProof/>
                <w:sz w:val="22"/>
                <w:szCs w:val="22"/>
              </w:rPr>
              <w:tab/>
            </w:r>
            <w:r w:rsidR="00C1780B" w:rsidRPr="00F41675">
              <w:rPr>
                <w:rStyle w:val="Hiperhivatkozs"/>
                <w:b/>
                <w:noProof/>
              </w:rPr>
              <w:t>A megvalósítani kívánt program bemutatások a léterjövő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_Toc198381148 \h </w:instrText>
            </w:r>
            <w:r w:rsidR="00C1780B">
              <w:rPr>
                <w:noProof/>
                <w:webHidden/>
              </w:rPr>
            </w:r>
            <w:r w:rsidR="00C1780B">
              <w:rPr>
                <w:noProof/>
                <w:webHidden/>
              </w:rPr>
              <w:fldChar w:fldCharType="separate"/>
            </w:r>
            <w:r w:rsidR="00D82531">
              <w:rPr>
                <w:noProof/>
                <w:webHidden/>
              </w:rPr>
              <w:t>15</w:t>
            </w:r>
            <w:r w:rsidR="00C1780B">
              <w:rPr>
                <w:noProof/>
                <w:webHidden/>
              </w:rPr>
              <w:fldChar w:fldCharType="end"/>
            </w:r>
          </w:hyperlink>
        </w:p>
        <w:p w14:paraId="3EFD94E2" w14:textId="77777777" w:rsidR="00C1780B" w:rsidRDefault="006B087A">
          <w:pPr>
            <w:pStyle w:val="TJ3"/>
            <w:tabs>
              <w:tab w:val="left" w:pos="1100"/>
              <w:tab w:val="right" w:leader="dot" w:pos="9062"/>
            </w:tabs>
            <w:rPr>
              <w:noProof/>
              <w:sz w:val="22"/>
              <w:szCs w:val="22"/>
            </w:rPr>
          </w:pPr>
          <w:hyperlink w:anchor="_Toc198381149" w:history="1">
            <w:r w:rsidR="00C1780B" w:rsidRPr="00F41675">
              <w:rPr>
                <w:rStyle w:val="Hiperhivatkozs"/>
                <w:b/>
                <w:noProof/>
              </w:rPr>
              <w:t>2.2.4.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_Toc198381149 \h </w:instrText>
            </w:r>
            <w:r w:rsidR="00C1780B">
              <w:rPr>
                <w:noProof/>
                <w:webHidden/>
              </w:rPr>
            </w:r>
            <w:r w:rsidR="00C1780B">
              <w:rPr>
                <w:noProof/>
                <w:webHidden/>
              </w:rPr>
              <w:fldChar w:fldCharType="separate"/>
            </w:r>
            <w:r w:rsidR="00D82531">
              <w:rPr>
                <w:noProof/>
                <w:webHidden/>
              </w:rPr>
              <w:t>18</w:t>
            </w:r>
            <w:r w:rsidR="00C1780B">
              <w:rPr>
                <w:noProof/>
                <w:webHidden/>
              </w:rPr>
              <w:fldChar w:fldCharType="end"/>
            </w:r>
          </w:hyperlink>
        </w:p>
        <w:p w14:paraId="21458203" w14:textId="77777777" w:rsidR="00C1780B" w:rsidRDefault="006B087A">
          <w:pPr>
            <w:pStyle w:val="TJ2"/>
            <w:tabs>
              <w:tab w:val="left" w:pos="880"/>
              <w:tab w:val="right" w:leader="dot" w:pos="9062"/>
            </w:tabs>
            <w:rPr>
              <w:noProof/>
              <w:sz w:val="22"/>
              <w:szCs w:val="22"/>
            </w:rPr>
          </w:pPr>
          <w:hyperlink w:anchor="_Toc198381150" w:history="1">
            <w:r w:rsidR="00C1780B" w:rsidRPr="00F41675">
              <w:rPr>
                <w:rStyle w:val="Hiperhivatkozs"/>
                <w:b/>
                <w:noProof/>
              </w:rPr>
              <w:t>2.3.</w:t>
            </w:r>
            <w:r w:rsidR="00C1780B">
              <w:rPr>
                <w:noProof/>
                <w:sz w:val="22"/>
                <w:szCs w:val="22"/>
              </w:rPr>
              <w:tab/>
            </w:r>
            <w:r w:rsidR="00C1780B" w:rsidRPr="00F41675">
              <w:rPr>
                <w:rStyle w:val="Hiperhivatkozs"/>
                <w:b/>
                <w:noProof/>
              </w:rPr>
              <w:t>Jelzőrendszeres házi segítségnyújtás</w:t>
            </w:r>
            <w:r w:rsidR="00C1780B">
              <w:rPr>
                <w:noProof/>
                <w:webHidden/>
              </w:rPr>
              <w:tab/>
            </w:r>
            <w:r w:rsidR="00C1780B">
              <w:rPr>
                <w:noProof/>
                <w:webHidden/>
              </w:rPr>
              <w:fldChar w:fldCharType="begin"/>
            </w:r>
            <w:r w:rsidR="00C1780B">
              <w:rPr>
                <w:noProof/>
                <w:webHidden/>
              </w:rPr>
              <w:instrText xml:space="preserve"> PAGEREF _Toc198381150 \h </w:instrText>
            </w:r>
            <w:r w:rsidR="00C1780B">
              <w:rPr>
                <w:noProof/>
                <w:webHidden/>
              </w:rPr>
            </w:r>
            <w:r w:rsidR="00C1780B">
              <w:rPr>
                <w:noProof/>
                <w:webHidden/>
              </w:rPr>
              <w:fldChar w:fldCharType="separate"/>
            </w:r>
            <w:r w:rsidR="00D82531">
              <w:rPr>
                <w:noProof/>
                <w:webHidden/>
              </w:rPr>
              <w:t>21</w:t>
            </w:r>
            <w:r w:rsidR="00C1780B">
              <w:rPr>
                <w:noProof/>
                <w:webHidden/>
              </w:rPr>
              <w:fldChar w:fldCharType="end"/>
            </w:r>
          </w:hyperlink>
        </w:p>
        <w:p w14:paraId="029973C0" w14:textId="77777777" w:rsidR="00C1780B" w:rsidRDefault="006B087A">
          <w:pPr>
            <w:pStyle w:val="TJ3"/>
            <w:tabs>
              <w:tab w:val="left" w:pos="1100"/>
              <w:tab w:val="right" w:leader="dot" w:pos="9062"/>
            </w:tabs>
            <w:rPr>
              <w:noProof/>
              <w:sz w:val="22"/>
              <w:szCs w:val="22"/>
            </w:rPr>
          </w:pPr>
          <w:hyperlink w:anchor="_Toc198381151" w:history="1">
            <w:r w:rsidR="00C1780B" w:rsidRPr="00F41675">
              <w:rPr>
                <w:rStyle w:val="Hiperhivatkozs"/>
                <w:b/>
                <w:noProof/>
              </w:rPr>
              <w:t>2.3.1.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_Toc198381151 \h </w:instrText>
            </w:r>
            <w:r w:rsidR="00C1780B">
              <w:rPr>
                <w:noProof/>
                <w:webHidden/>
              </w:rPr>
            </w:r>
            <w:r w:rsidR="00C1780B">
              <w:rPr>
                <w:noProof/>
                <w:webHidden/>
              </w:rPr>
              <w:fldChar w:fldCharType="separate"/>
            </w:r>
            <w:r w:rsidR="00D82531">
              <w:rPr>
                <w:noProof/>
                <w:webHidden/>
              </w:rPr>
              <w:t>21</w:t>
            </w:r>
            <w:r w:rsidR="00C1780B">
              <w:rPr>
                <w:noProof/>
                <w:webHidden/>
              </w:rPr>
              <w:fldChar w:fldCharType="end"/>
            </w:r>
          </w:hyperlink>
        </w:p>
        <w:p w14:paraId="53FA4B3D" w14:textId="77777777" w:rsidR="00C1780B" w:rsidRDefault="006B087A">
          <w:pPr>
            <w:pStyle w:val="TJ3"/>
            <w:tabs>
              <w:tab w:val="left" w:pos="1100"/>
              <w:tab w:val="right" w:leader="dot" w:pos="9062"/>
            </w:tabs>
            <w:rPr>
              <w:noProof/>
              <w:sz w:val="22"/>
              <w:szCs w:val="22"/>
            </w:rPr>
          </w:pPr>
          <w:hyperlink w:anchor="_Toc198381152" w:history="1">
            <w:r w:rsidR="00C1780B" w:rsidRPr="00F41675">
              <w:rPr>
                <w:rStyle w:val="Hiperhivatkozs"/>
                <w:b/>
                <w:noProof/>
              </w:rPr>
              <w:t>2.3.2.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_Toc198381152 \h </w:instrText>
            </w:r>
            <w:r w:rsidR="00C1780B">
              <w:rPr>
                <w:noProof/>
                <w:webHidden/>
              </w:rPr>
            </w:r>
            <w:r w:rsidR="00C1780B">
              <w:rPr>
                <w:noProof/>
                <w:webHidden/>
              </w:rPr>
              <w:fldChar w:fldCharType="separate"/>
            </w:r>
            <w:r w:rsidR="00D82531">
              <w:rPr>
                <w:noProof/>
                <w:webHidden/>
              </w:rPr>
              <w:t>22</w:t>
            </w:r>
            <w:r w:rsidR="00C1780B">
              <w:rPr>
                <w:noProof/>
                <w:webHidden/>
              </w:rPr>
              <w:fldChar w:fldCharType="end"/>
            </w:r>
          </w:hyperlink>
        </w:p>
        <w:p w14:paraId="44254FBC" w14:textId="77777777" w:rsidR="00C1780B" w:rsidRDefault="006B087A">
          <w:pPr>
            <w:pStyle w:val="TJ3"/>
            <w:tabs>
              <w:tab w:val="left" w:pos="1100"/>
              <w:tab w:val="right" w:leader="dot" w:pos="9062"/>
            </w:tabs>
            <w:rPr>
              <w:noProof/>
              <w:sz w:val="22"/>
              <w:szCs w:val="22"/>
            </w:rPr>
          </w:pPr>
          <w:hyperlink w:anchor="_Toc198381153" w:history="1">
            <w:r w:rsidR="00C1780B" w:rsidRPr="00F41675">
              <w:rPr>
                <w:rStyle w:val="Hiperhivatkozs"/>
                <w:b/>
                <w:noProof/>
              </w:rPr>
              <w:t>2.3.3.</w:t>
            </w:r>
            <w:r w:rsidR="00C1780B">
              <w:rPr>
                <w:noProof/>
                <w:sz w:val="22"/>
                <w:szCs w:val="22"/>
              </w:rPr>
              <w:tab/>
            </w:r>
            <w:r w:rsidR="00C1780B" w:rsidRPr="00F41675">
              <w:rPr>
                <w:rStyle w:val="Hiperhivatkozs"/>
                <w:b/>
                <w:noProof/>
              </w:rPr>
              <w:t>A megvalósítani kívánt program bemutatások a léterjövő</w:t>
            </w:r>
            <w:r w:rsidR="00C1780B">
              <w:rPr>
                <w:noProof/>
                <w:webHidden/>
              </w:rPr>
              <w:tab/>
            </w:r>
            <w:r w:rsidR="00C1780B">
              <w:rPr>
                <w:noProof/>
                <w:webHidden/>
              </w:rPr>
              <w:fldChar w:fldCharType="begin"/>
            </w:r>
            <w:r w:rsidR="00C1780B">
              <w:rPr>
                <w:noProof/>
                <w:webHidden/>
              </w:rPr>
              <w:instrText xml:space="preserve"> PAGEREF _Toc198381153 \h </w:instrText>
            </w:r>
            <w:r w:rsidR="00C1780B">
              <w:rPr>
                <w:noProof/>
                <w:webHidden/>
              </w:rPr>
            </w:r>
            <w:r w:rsidR="00C1780B">
              <w:rPr>
                <w:noProof/>
                <w:webHidden/>
              </w:rPr>
              <w:fldChar w:fldCharType="separate"/>
            </w:r>
            <w:r w:rsidR="00D82531">
              <w:rPr>
                <w:noProof/>
                <w:webHidden/>
              </w:rPr>
              <w:t>22</w:t>
            </w:r>
            <w:r w:rsidR="00C1780B">
              <w:rPr>
                <w:noProof/>
                <w:webHidden/>
              </w:rPr>
              <w:fldChar w:fldCharType="end"/>
            </w:r>
          </w:hyperlink>
        </w:p>
        <w:p w14:paraId="6670B157" w14:textId="77777777" w:rsidR="00C1780B" w:rsidRDefault="006B087A">
          <w:pPr>
            <w:pStyle w:val="TJ3"/>
            <w:tabs>
              <w:tab w:val="right" w:leader="dot" w:pos="9062"/>
            </w:tabs>
            <w:rPr>
              <w:noProof/>
              <w:sz w:val="22"/>
              <w:szCs w:val="22"/>
            </w:rPr>
          </w:pPr>
          <w:hyperlink w:anchor="_Toc198381154" w:history="1">
            <w:r w:rsidR="00C1780B" w:rsidRPr="00F41675">
              <w:rPr>
                <w:rStyle w:val="Hiperhivatkozs"/>
                <w:b/>
                <w:noProof/>
              </w:rPr>
              <w:t>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_Toc198381154 \h </w:instrText>
            </w:r>
            <w:r w:rsidR="00C1780B">
              <w:rPr>
                <w:noProof/>
                <w:webHidden/>
              </w:rPr>
            </w:r>
            <w:r w:rsidR="00C1780B">
              <w:rPr>
                <w:noProof/>
                <w:webHidden/>
              </w:rPr>
              <w:fldChar w:fldCharType="separate"/>
            </w:r>
            <w:r w:rsidR="00D82531">
              <w:rPr>
                <w:noProof/>
                <w:webHidden/>
              </w:rPr>
              <w:t>22</w:t>
            </w:r>
            <w:r w:rsidR="00C1780B">
              <w:rPr>
                <w:noProof/>
                <w:webHidden/>
              </w:rPr>
              <w:fldChar w:fldCharType="end"/>
            </w:r>
          </w:hyperlink>
        </w:p>
        <w:p w14:paraId="0C5052D7" w14:textId="77777777" w:rsidR="00C1780B" w:rsidRDefault="006B087A">
          <w:pPr>
            <w:pStyle w:val="TJ3"/>
            <w:tabs>
              <w:tab w:val="left" w:pos="1100"/>
              <w:tab w:val="right" w:leader="dot" w:pos="9062"/>
            </w:tabs>
            <w:rPr>
              <w:noProof/>
              <w:sz w:val="22"/>
              <w:szCs w:val="22"/>
            </w:rPr>
          </w:pPr>
          <w:hyperlink w:anchor="_Toc198381155" w:history="1">
            <w:r w:rsidR="00C1780B" w:rsidRPr="00F41675">
              <w:rPr>
                <w:rStyle w:val="Hiperhivatkozs"/>
                <w:b/>
                <w:noProof/>
              </w:rPr>
              <w:t>2.3.4.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_Toc198381155 \h </w:instrText>
            </w:r>
            <w:r w:rsidR="00C1780B">
              <w:rPr>
                <w:noProof/>
                <w:webHidden/>
              </w:rPr>
            </w:r>
            <w:r w:rsidR="00C1780B">
              <w:rPr>
                <w:noProof/>
                <w:webHidden/>
              </w:rPr>
              <w:fldChar w:fldCharType="separate"/>
            </w:r>
            <w:r w:rsidR="00D82531">
              <w:rPr>
                <w:noProof/>
                <w:webHidden/>
              </w:rPr>
              <w:t>23</w:t>
            </w:r>
            <w:r w:rsidR="00C1780B">
              <w:rPr>
                <w:noProof/>
                <w:webHidden/>
              </w:rPr>
              <w:fldChar w:fldCharType="end"/>
            </w:r>
          </w:hyperlink>
        </w:p>
        <w:p w14:paraId="0086BBBB" w14:textId="77777777" w:rsidR="00C1780B" w:rsidRDefault="006B087A">
          <w:pPr>
            <w:pStyle w:val="TJ2"/>
            <w:tabs>
              <w:tab w:val="left" w:pos="880"/>
              <w:tab w:val="right" w:leader="dot" w:pos="9062"/>
            </w:tabs>
            <w:rPr>
              <w:noProof/>
              <w:sz w:val="22"/>
              <w:szCs w:val="22"/>
            </w:rPr>
          </w:pPr>
          <w:hyperlink w:anchor="_Toc198381156" w:history="1">
            <w:r w:rsidR="00C1780B" w:rsidRPr="00F41675">
              <w:rPr>
                <w:rStyle w:val="Hiperhivatkozs"/>
                <w:b/>
                <w:noProof/>
              </w:rPr>
              <w:t>2.4.</w:t>
            </w:r>
            <w:r w:rsidR="00C1780B">
              <w:rPr>
                <w:noProof/>
                <w:sz w:val="22"/>
                <w:szCs w:val="22"/>
              </w:rPr>
              <w:tab/>
            </w:r>
            <w:r w:rsidR="00C1780B" w:rsidRPr="00F41675">
              <w:rPr>
                <w:rStyle w:val="Hiperhivatkozs"/>
                <w:b/>
                <w:noProof/>
              </w:rPr>
              <w:t>Család-és Gyermekjóléti Szolgálat</w:t>
            </w:r>
            <w:r w:rsidR="00C1780B">
              <w:rPr>
                <w:noProof/>
                <w:webHidden/>
              </w:rPr>
              <w:tab/>
            </w:r>
            <w:r w:rsidR="00C1780B">
              <w:rPr>
                <w:noProof/>
                <w:webHidden/>
              </w:rPr>
              <w:fldChar w:fldCharType="begin"/>
            </w:r>
            <w:r w:rsidR="00C1780B">
              <w:rPr>
                <w:noProof/>
                <w:webHidden/>
              </w:rPr>
              <w:instrText xml:space="preserve"> PAGEREF _Toc198381156 \h </w:instrText>
            </w:r>
            <w:r w:rsidR="00C1780B">
              <w:rPr>
                <w:noProof/>
                <w:webHidden/>
              </w:rPr>
            </w:r>
            <w:r w:rsidR="00C1780B">
              <w:rPr>
                <w:noProof/>
                <w:webHidden/>
              </w:rPr>
              <w:fldChar w:fldCharType="separate"/>
            </w:r>
            <w:r w:rsidR="00D82531">
              <w:rPr>
                <w:noProof/>
                <w:webHidden/>
              </w:rPr>
              <w:t>23</w:t>
            </w:r>
            <w:r w:rsidR="00C1780B">
              <w:rPr>
                <w:noProof/>
                <w:webHidden/>
              </w:rPr>
              <w:fldChar w:fldCharType="end"/>
            </w:r>
          </w:hyperlink>
        </w:p>
        <w:p w14:paraId="4BDC9C32" w14:textId="77777777" w:rsidR="00C1780B" w:rsidRDefault="006B087A">
          <w:pPr>
            <w:pStyle w:val="TJ3"/>
            <w:tabs>
              <w:tab w:val="left" w:pos="1100"/>
              <w:tab w:val="right" w:leader="dot" w:pos="9062"/>
            </w:tabs>
            <w:rPr>
              <w:noProof/>
              <w:sz w:val="22"/>
              <w:szCs w:val="22"/>
            </w:rPr>
          </w:pPr>
          <w:hyperlink w:anchor="_Toc198381157" w:history="1">
            <w:r w:rsidR="00C1780B" w:rsidRPr="00F41675">
              <w:rPr>
                <w:rStyle w:val="Hiperhivatkozs"/>
                <w:b/>
                <w:noProof/>
              </w:rPr>
              <w:t>2.4.1.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_Toc198381157 \h </w:instrText>
            </w:r>
            <w:r w:rsidR="00C1780B">
              <w:rPr>
                <w:noProof/>
                <w:webHidden/>
              </w:rPr>
            </w:r>
            <w:r w:rsidR="00C1780B">
              <w:rPr>
                <w:noProof/>
                <w:webHidden/>
              </w:rPr>
              <w:fldChar w:fldCharType="separate"/>
            </w:r>
            <w:r w:rsidR="00D82531">
              <w:rPr>
                <w:noProof/>
                <w:webHidden/>
              </w:rPr>
              <w:t>25</w:t>
            </w:r>
            <w:r w:rsidR="00C1780B">
              <w:rPr>
                <w:noProof/>
                <w:webHidden/>
              </w:rPr>
              <w:fldChar w:fldCharType="end"/>
            </w:r>
          </w:hyperlink>
        </w:p>
        <w:p w14:paraId="69610AE5" w14:textId="77777777" w:rsidR="00C1780B" w:rsidRDefault="006B087A">
          <w:pPr>
            <w:pStyle w:val="TJ3"/>
            <w:tabs>
              <w:tab w:val="left" w:pos="1100"/>
              <w:tab w:val="right" w:leader="dot" w:pos="9062"/>
            </w:tabs>
            <w:rPr>
              <w:noProof/>
              <w:sz w:val="22"/>
              <w:szCs w:val="22"/>
            </w:rPr>
          </w:pPr>
          <w:hyperlink w:anchor="_Toc198381158" w:history="1">
            <w:r w:rsidR="00C1780B" w:rsidRPr="00F41675">
              <w:rPr>
                <w:rStyle w:val="Hiperhivatkozs"/>
                <w:b/>
                <w:noProof/>
              </w:rPr>
              <w:t>2.4.2.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_Toc198381158 \h </w:instrText>
            </w:r>
            <w:r w:rsidR="00C1780B">
              <w:rPr>
                <w:noProof/>
                <w:webHidden/>
              </w:rPr>
            </w:r>
            <w:r w:rsidR="00C1780B">
              <w:rPr>
                <w:noProof/>
                <w:webHidden/>
              </w:rPr>
              <w:fldChar w:fldCharType="separate"/>
            </w:r>
            <w:r w:rsidR="00D82531">
              <w:rPr>
                <w:noProof/>
                <w:webHidden/>
              </w:rPr>
              <w:t>26</w:t>
            </w:r>
            <w:r w:rsidR="00C1780B">
              <w:rPr>
                <w:noProof/>
                <w:webHidden/>
              </w:rPr>
              <w:fldChar w:fldCharType="end"/>
            </w:r>
          </w:hyperlink>
        </w:p>
        <w:p w14:paraId="4AEBEB9A" w14:textId="77777777" w:rsidR="00C1780B" w:rsidRDefault="006B087A">
          <w:pPr>
            <w:pStyle w:val="TJ3"/>
            <w:tabs>
              <w:tab w:val="left" w:pos="1100"/>
              <w:tab w:val="right" w:leader="dot" w:pos="9062"/>
            </w:tabs>
            <w:rPr>
              <w:noProof/>
              <w:sz w:val="22"/>
              <w:szCs w:val="22"/>
            </w:rPr>
          </w:pPr>
          <w:hyperlink w:anchor="_Toc198381159" w:history="1">
            <w:r w:rsidR="00C1780B" w:rsidRPr="00F41675">
              <w:rPr>
                <w:rStyle w:val="Hiperhivatkozs"/>
                <w:b/>
                <w:noProof/>
              </w:rPr>
              <w:t>2.4.3.</w:t>
            </w:r>
            <w:r w:rsidR="00C1780B">
              <w:rPr>
                <w:noProof/>
                <w:sz w:val="22"/>
                <w:szCs w:val="22"/>
              </w:rPr>
              <w:tab/>
            </w:r>
            <w:r w:rsidR="00C1780B" w:rsidRPr="00F41675">
              <w:rPr>
                <w:rStyle w:val="Hiperhivatkozs"/>
                <w:b/>
                <w:noProof/>
              </w:rPr>
              <w:t>A megvalósítani kívánt program bemutatások a létrejövő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_Toc198381159 \h </w:instrText>
            </w:r>
            <w:r w:rsidR="00C1780B">
              <w:rPr>
                <w:noProof/>
                <w:webHidden/>
              </w:rPr>
            </w:r>
            <w:r w:rsidR="00C1780B">
              <w:rPr>
                <w:noProof/>
                <w:webHidden/>
              </w:rPr>
              <w:fldChar w:fldCharType="separate"/>
            </w:r>
            <w:r w:rsidR="00D82531">
              <w:rPr>
                <w:noProof/>
                <w:webHidden/>
              </w:rPr>
              <w:t>27</w:t>
            </w:r>
            <w:r w:rsidR="00C1780B">
              <w:rPr>
                <w:noProof/>
                <w:webHidden/>
              </w:rPr>
              <w:fldChar w:fldCharType="end"/>
            </w:r>
          </w:hyperlink>
        </w:p>
        <w:p w14:paraId="57BA48D0" w14:textId="77777777" w:rsidR="00C1780B" w:rsidRDefault="006B087A">
          <w:pPr>
            <w:pStyle w:val="TJ3"/>
            <w:tabs>
              <w:tab w:val="left" w:pos="1100"/>
              <w:tab w:val="right" w:leader="dot" w:pos="9062"/>
            </w:tabs>
            <w:rPr>
              <w:noProof/>
              <w:sz w:val="22"/>
              <w:szCs w:val="22"/>
            </w:rPr>
          </w:pPr>
          <w:hyperlink w:anchor="_Toc198381160" w:history="1">
            <w:r w:rsidR="00C1780B" w:rsidRPr="00F41675">
              <w:rPr>
                <w:rStyle w:val="Hiperhivatkozs"/>
                <w:b/>
                <w:noProof/>
              </w:rPr>
              <w:t>2.4.4.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_Toc198381160 \h </w:instrText>
            </w:r>
            <w:r w:rsidR="00C1780B">
              <w:rPr>
                <w:noProof/>
                <w:webHidden/>
              </w:rPr>
            </w:r>
            <w:r w:rsidR="00C1780B">
              <w:rPr>
                <w:noProof/>
                <w:webHidden/>
              </w:rPr>
              <w:fldChar w:fldCharType="separate"/>
            </w:r>
            <w:r w:rsidR="00D82531">
              <w:rPr>
                <w:noProof/>
                <w:webHidden/>
              </w:rPr>
              <w:t>34</w:t>
            </w:r>
            <w:r w:rsidR="00C1780B">
              <w:rPr>
                <w:noProof/>
                <w:webHidden/>
              </w:rPr>
              <w:fldChar w:fldCharType="end"/>
            </w:r>
          </w:hyperlink>
        </w:p>
        <w:p w14:paraId="2088338C" w14:textId="77777777" w:rsidR="00C1780B" w:rsidRDefault="006B087A">
          <w:pPr>
            <w:pStyle w:val="TJ2"/>
            <w:tabs>
              <w:tab w:val="left" w:pos="880"/>
              <w:tab w:val="right" w:leader="dot" w:pos="9062"/>
            </w:tabs>
            <w:rPr>
              <w:noProof/>
              <w:sz w:val="22"/>
              <w:szCs w:val="22"/>
            </w:rPr>
          </w:pPr>
          <w:hyperlink w:anchor="_Toc198381161" w:history="1">
            <w:r w:rsidR="00C1780B" w:rsidRPr="00F41675">
              <w:rPr>
                <w:rStyle w:val="Hiperhivatkozs"/>
                <w:b/>
                <w:noProof/>
              </w:rPr>
              <w:t>2.5.</w:t>
            </w:r>
            <w:r w:rsidR="00C1780B">
              <w:rPr>
                <w:noProof/>
                <w:sz w:val="22"/>
                <w:szCs w:val="22"/>
              </w:rPr>
              <w:tab/>
            </w:r>
            <w:r w:rsidR="00C1780B" w:rsidRPr="00F41675">
              <w:rPr>
                <w:rStyle w:val="Hiperhivatkozs"/>
                <w:b/>
                <w:noProof/>
              </w:rPr>
              <w:t>Nappali ellátás – Idősek Klubja</w:t>
            </w:r>
            <w:r w:rsidR="00C1780B">
              <w:rPr>
                <w:noProof/>
                <w:webHidden/>
              </w:rPr>
              <w:tab/>
            </w:r>
            <w:r w:rsidR="00C1780B">
              <w:rPr>
                <w:noProof/>
                <w:webHidden/>
              </w:rPr>
              <w:fldChar w:fldCharType="begin"/>
            </w:r>
            <w:r w:rsidR="00C1780B">
              <w:rPr>
                <w:noProof/>
                <w:webHidden/>
              </w:rPr>
              <w:instrText xml:space="preserve"> PAGEREF _Toc198381161 \h </w:instrText>
            </w:r>
            <w:r w:rsidR="00C1780B">
              <w:rPr>
                <w:noProof/>
                <w:webHidden/>
              </w:rPr>
            </w:r>
            <w:r w:rsidR="00C1780B">
              <w:rPr>
                <w:noProof/>
                <w:webHidden/>
              </w:rPr>
              <w:fldChar w:fldCharType="separate"/>
            </w:r>
            <w:r w:rsidR="00D82531">
              <w:rPr>
                <w:noProof/>
                <w:webHidden/>
              </w:rPr>
              <w:t>35</w:t>
            </w:r>
            <w:r w:rsidR="00C1780B">
              <w:rPr>
                <w:noProof/>
                <w:webHidden/>
              </w:rPr>
              <w:fldChar w:fldCharType="end"/>
            </w:r>
          </w:hyperlink>
        </w:p>
        <w:p w14:paraId="242E4F7D" w14:textId="77777777" w:rsidR="00C1780B" w:rsidRDefault="006B087A">
          <w:pPr>
            <w:pStyle w:val="TJ3"/>
            <w:tabs>
              <w:tab w:val="left" w:pos="1100"/>
              <w:tab w:val="right" w:leader="dot" w:pos="9062"/>
            </w:tabs>
            <w:rPr>
              <w:noProof/>
              <w:sz w:val="22"/>
              <w:szCs w:val="22"/>
            </w:rPr>
          </w:pPr>
          <w:hyperlink w:anchor="_Toc198381162" w:history="1">
            <w:r w:rsidR="00C1780B" w:rsidRPr="00F41675">
              <w:rPr>
                <w:rStyle w:val="Hiperhivatkozs"/>
                <w:b/>
                <w:noProof/>
              </w:rPr>
              <w:t>2.5.1.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_Toc198381162 \h </w:instrText>
            </w:r>
            <w:r w:rsidR="00C1780B">
              <w:rPr>
                <w:noProof/>
                <w:webHidden/>
              </w:rPr>
            </w:r>
            <w:r w:rsidR="00C1780B">
              <w:rPr>
                <w:noProof/>
                <w:webHidden/>
              </w:rPr>
              <w:fldChar w:fldCharType="separate"/>
            </w:r>
            <w:r w:rsidR="00D82531">
              <w:rPr>
                <w:noProof/>
                <w:webHidden/>
              </w:rPr>
              <w:t>35</w:t>
            </w:r>
            <w:r w:rsidR="00C1780B">
              <w:rPr>
                <w:noProof/>
                <w:webHidden/>
              </w:rPr>
              <w:fldChar w:fldCharType="end"/>
            </w:r>
          </w:hyperlink>
        </w:p>
        <w:p w14:paraId="1FAC28C8" w14:textId="77777777" w:rsidR="00C1780B" w:rsidRDefault="006B087A">
          <w:pPr>
            <w:pStyle w:val="TJ3"/>
            <w:tabs>
              <w:tab w:val="left" w:pos="1100"/>
              <w:tab w:val="right" w:leader="dot" w:pos="9062"/>
            </w:tabs>
            <w:rPr>
              <w:noProof/>
              <w:sz w:val="22"/>
              <w:szCs w:val="22"/>
            </w:rPr>
          </w:pPr>
          <w:hyperlink w:anchor="_Toc198381163" w:history="1">
            <w:r w:rsidR="00C1780B" w:rsidRPr="00F41675">
              <w:rPr>
                <w:rStyle w:val="Hiperhivatkozs"/>
                <w:b/>
                <w:noProof/>
              </w:rPr>
              <w:t>2.5.2.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_Toc198381163 \h </w:instrText>
            </w:r>
            <w:r w:rsidR="00C1780B">
              <w:rPr>
                <w:noProof/>
                <w:webHidden/>
              </w:rPr>
            </w:r>
            <w:r w:rsidR="00C1780B">
              <w:rPr>
                <w:noProof/>
                <w:webHidden/>
              </w:rPr>
              <w:fldChar w:fldCharType="separate"/>
            </w:r>
            <w:r w:rsidR="00D82531">
              <w:rPr>
                <w:noProof/>
                <w:webHidden/>
              </w:rPr>
              <w:t>35</w:t>
            </w:r>
            <w:r w:rsidR="00C1780B">
              <w:rPr>
                <w:noProof/>
                <w:webHidden/>
              </w:rPr>
              <w:fldChar w:fldCharType="end"/>
            </w:r>
          </w:hyperlink>
        </w:p>
        <w:p w14:paraId="2AA5473E" w14:textId="77777777" w:rsidR="00C1780B" w:rsidRDefault="006B087A">
          <w:pPr>
            <w:pStyle w:val="TJ3"/>
            <w:tabs>
              <w:tab w:val="left" w:pos="1100"/>
              <w:tab w:val="right" w:leader="dot" w:pos="9062"/>
            </w:tabs>
            <w:rPr>
              <w:noProof/>
              <w:sz w:val="22"/>
              <w:szCs w:val="22"/>
            </w:rPr>
          </w:pPr>
          <w:hyperlink w:anchor="_Toc198381164" w:history="1">
            <w:r w:rsidR="00C1780B" w:rsidRPr="00F41675">
              <w:rPr>
                <w:rStyle w:val="Hiperhivatkozs"/>
                <w:b/>
                <w:noProof/>
              </w:rPr>
              <w:t>2.5.3.</w:t>
            </w:r>
            <w:r w:rsidR="00C1780B">
              <w:rPr>
                <w:noProof/>
                <w:sz w:val="22"/>
                <w:szCs w:val="22"/>
              </w:rPr>
              <w:tab/>
            </w:r>
            <w:r w:rsidR="00C1780B" w:rsidRPr="00F41675">
              <w:rPr>
                <w:rStyle w:val="Hiperhivatkozs"/>
                <w:b/>
                <w:noProof/>
              </w:rPr>
              <w:t>A megvalósítani kívánt program bemutatások a léterjövő kapacitások, a</w:t>
            </w:r>
            <w:r w:rsidR="00C1780B">
              <w:rPr>
                <w:noProof/>
                <w:webHidden/>
              </w:rPr>
              <w:tab/>
            </w:r>
            <w:r w:rsidR="00C1780B">
              <w:rPr>
                <w:noProof/>
                <w:webHidden/>
              </w:rPr>
              <w:fldChar w:fldCharType="begin"/>
            </w:r>
            <w:r w:rsidR="00C1780B">
              <w:rPr>
                <w:noProof/>
                <w:webHidden/>
              </w:rPr>
              <w:instrText xml:space="preserve"> PAGEREF _Toc198381164 \h </w:instrText>
            </w:r>
            <w:r w:rsidR="00C1780B">
              <w:rPr>
                <w:noProof/>
                <w:webHidden/>
              </w:rPr>
            </w:r>
            <w:r w:rsidR="00C1780B">
              <w:rPr>
                <w:noProof/>
                <w:webHidden/>
              </w:rPr>
              <w:fldChar w:fldCharType="separate"/>
            </w:r>
            <w:r w:rsidR="00D82531">
              <w:rPr>
                <w:noProof/>
                <w:webHidden/>
              </w:rPr>
              <w:t>36</w:t>
            </w:r>
            <w:r w:rsidR="00C1780B">
              <w:rPr>
                <w:noProof/>
                <w:webHidden/>
              </w:rPr>
              <w:fldChar w:fldCharType="end"/>
            </w:r>
          </w:hyperlink>
        </w:p>
        <w:p w14:paraId="21AACD0C" w14:textId="77777777" w:rsidR="00C1780B" w:rsidRDefault="006B087A">
          <w:pPr>
            <w:pStyle w:val="TJ3"/>
            <w:tabs>
              <w:tab w:val="right" w:leader="dot" w:pos="9062"/>
            </w:tabs>
            <w:rPr>
              <w:noProof/>
              <w:sz w:val="22"/>
              <w:szCs w:val="22"/>
            </w:rPr>
          </w:pPr>
          <w:hyperlink w:anchor="_Toc198381165" w:history="1">
            <w:r w:rsidR="00C1780B" w:rsidRPr="00F41675">
              <w:rPr>
                <w:rStyle w:val="Hiperhivatkozs"/>
                <w:b/>
                <w:noProof/>
              </w:rPr>
              <w:t>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_Toc198381165 \h </w:instrText>
            </w:r>
            <w:r w:rsidR="00C1780B">
              <w:rPr>
                <w:noProof/>
                <w:webHidden/>
              </w:rPr>
            </w:r>
            <w:r w:rsidR="00C1780B">
              <w:rPr>
                <w:noProof/>
                <w:webHidden/>
              </w:rPr>
              <w:fldChar w:fldCharType="separate"/>
            </w:r>
            <w:r w:rsidR="00D82531">
              <w:rPr>
                <w:noProof/>
                <w:webHidden/>
              </w:rPr>
              <w:t>36</w:t>
            </w:r>
            <w:r w:rsidR="00C1780B">
              <w:rPr>
                <w:noProof/>
                <w:webHidden/>
              </w:rPr>
              <w:fldChar w:fldCharType="end"/>
            </w:r>
          </w:hyperlink>
        </w:p>
        <w:p w14:paraId="30890FB1" w14:textId="77777777" w:rsidR="00C1780B" w:rsidRDefault="006B087A">
          <w:pPr>
            <w:pStyle w:val="TJ3"/>
            <w:tabs>
              <w:tab w:val="left" w:pos="1100"/>
              <w:tab w:val="right" w:leader="dot" w:pos="9062"/>
            </w:tabs>
            <w:rPr>
              <w:noProof/>
              <w:sz w:val="22"/>
              <w:szCs w:val="22"/>
            </w:rPr>
          </w:pPr>
          <w:hyperlink w:anchor="_Toc198381166" w:history="1">
            <w:r w:rsidR="00C1780B" w:rsidRPr="00F41675">
              <w:rPr>
                <w:rStyle w:val="Hiperhivatkozs"/>
                <w:rFonts w:eastAsia="Arial Unicode MS"/>
                <w:b/>
                <w:noProof/>
              </w:rPr>
              <w:t>2.5.4.</w:t>
            </w:r>
            <w:r w:rsidR="00C1780B">
              <w:rPr>
                <w:noProof/>
                <w:sz w:val="22"/>
                <w:szCs w:val="22"/>
              </w:rPr>
              <w:tab/>
            </w:r>
            <w:r w:rsidR="00C1780B" w:rsidRPr="00F41675">
              <w:rPr>
                <w:rStyle w:val="Hiperhivatkozs"/>
                <w:rFonts w:eastAsia="Arial Unicode MS"/>
                <w:b/>
                <w:noProof/>
              </w:rPr>
              <w:t>Igénybevétel módja</w:t>
            </w:r>
            <w:r w:rsidR="00C1780B">
              <w:rPr>
                <w:noProof/>
                <w:webHidden/>
              </w:rPr>
              <w:tab/>
            </w:r>
            <w:r w:rsidR="00C1780B">
              <w:rPr>
                <w:noProof/>
                <w:webHidden/>
              </w:rPr>
              <w:fldChar w:fldCharType="begin"/>
            </w:r>
            <w:r w:rsidR="00C1780B">
              <w:rPr>
                <w:noProof/>
                <w:webHidden/>
              </w:rPr>
              <w:instrText xml:space="preserve"> PAGEREF _Toc198381166 \h </w:instrText>
            </w:r>
            <w:r w:rsidR="00C1780B">
              <w:rPr>
                <w:noProof/>
                <w:webHidden/>
              </w:rPr>
            </w:r>
            <w:r w:rsidR="00C1780B">
              <w:rPr>
                <w:noProof/>
                <w:webHidden/>
              </w:rPr>
              <w:fldChar w:fldCharType="separate"/>
            </w:r>
            <w:r w:rsidR="00D82531">
              <w:rPr>
                <w:noProof/>
                <w:webHidden/>
              </w:rPr>
              <w:t>41</w:t>
            </w:r>
            <w:r w:rsidR="00C1780B">
              <w:rPr>
                <w:noProof/>
                <w:webHidden/>
              </w:rPr>
              <w:fldChar w:fldCharType="end"/>
            </w:r>
          </w:hyperlink>
        </w:p>
        <w:p w14:paraId="152BB3F9" w14:textId="77777777" w:rsidR="00C1780B" w:rsidRDefault="006B087A">
          <w:pPr>
            <w:pStyle w:val="TJ2"/>
            <w:tabs>
              <w:tab w:val="left" w:pos="880"/>
              <w:tab w:val="right" w:leader="dot" w:pos="9062"/>
            </w:tabs>
            <w:rPr>
              <w:noProof/>
              <w:sz w:val="22"/>
              <w:szCs w:val="22"/>
            </w:rPr>
          </w:pPr>
          <w:hyperlink w:anchor="_Toc198381167" w:history="1">
            <w:r w:rsidR="00C1780B" w:rsidRPr="00F41675">
              <w:rPr>
                <w:rStyle w:val="Hiperhivatkozs"/>
                <w:b/>
                <w:noProof/>
              </w:rPr>
              <w:t>2.6.</w:t>
            </w:r>
            <w:r w:rsidR="00C1780B">
              <w:rPr>
                <w:noProof/>
                <w:sz w:val="22"/>
                <w:szCs w:val="22"/>
              </w:rPr>
              <w:tab/>
            </w:r>
            <w:r w:rsidR="00C1780B" w:rsidRPr="00F41675">
              <w:rPr>
                <w:rStyle w:val="Hiperhivatkozs"/>
                <w:b/>
                <w:noProof/>
              </w:rPr>
              <w:t>Gyermekek napközbeni ellátása – Bölcsőde</w:t>
            </w:r>
            <w:r w:rsidR="00C1780B">
              <w:rPr>
                <w:noProof/>
                <w:webHidden/>
              </w:rPr>
              <w:tab/>
            </w:r>
            <w:r w:rsidR="00C1780B">
              <w:rPr>
                <w:noProof/>
                <w:webHidden/>
              </w:rPr>
              <w:fldChar w:fldCharType="begin"/>
            </w:r>
            <w:r w:rsidR="00C1780B">
              <w:rPr>
                <w:noProof/>
                <w:webHidden/>
              </w:rPr>
              <w:instrText xml:space="preserve"> PAGEREF _Toc198381167 \h </w:instrText>
            </w:r>
            <w:r w:rsidR="00C1780B">
              <w:rPr>
                <w:noProof/>
                <w:webHidden/>
              </w:rPr>
            </w:r>
            <w:r w:rsidR="00C1780B">
              <w:rPr>
                <w:noProof/>
                <w:webHidden/>
              </w:rPr>
              <w:fldChar w:fldCharType="separate"/>
            </w:r>
            <w:r w:rsidR="00D82531">
              <w:rPr>
                <w:noProof/>
                <w:webHidden/>
              </w:rPr>
              <w:t>41</w:t>
            </w:r>
            <w:r w:rsidR="00C1780B">
              <w:rPr>
                <w:noProof/>
                <w:webHidden/>
              </w:rPr>
              <w:fldChar w:fldCharType="end"/>
            </w:r>
          </w:hyperlink>
        </w:p>
        <w:p w14:paraId="48A4138D" w14:textId="77777777" w:rsidR="00C1780B" w:rsidRDefault="006B087A">
          <w:pPr>
            <w:pStyle w:val="TJ3"/>
            <w:tabs>
              <w:tab w:val="left" w:pos="1100"/>
              <w:tab w:val="right" w:leader="dot" w:pos="9062"/>
            </w:tabs>
            <w:rPr>
              <w:noProof/>
              <w:sz w:val="22"/>
              <w:szCs w:val="22"/>
            </w:rPr>
          </w:pPr>
          <w:hyperlink w:anchor="_Toc198381168" w:history="1">
            <w:r w:rsidR="00C1780B" w:rsidRPr="00F41675">
              <w:rPr>
                <w:rStyle w:val="Hiperhivatkozs"/>
                <w:b/>
                <w:noProof/>
              </w:rPr>
              <w:t>2.6.1.</w:t>
            </w:r>
            <w:r w:rsidR="00C1780B">
              <w:rPr>
                <w:noProof/>
                <w:sz w:val="22"/>
                <w:szCs w:val="22"/>
              </w:rPr>
              <w:tab/>
            </w:r>
            <w:r w:rsidR="00C1780B" w:rsidRPr="00F41675">
              <w:rPr>
                <w:rStyle w:val="Hiperhivatkozs"/>
                <w:b/>
                <w:noProof/>
              </w:rPr>
              <w:t>Szolgáltatás célja, feladata - a bölcsődei nevelés-gondozás</w:t>
            </w:r>
            <w:r w:rsidR="00C1780B">
              <w:rPr>
                <w:noProof/>
                <w:webHidden/>
              </w:rPr>
              <w:tab/>
            </w:r>
            <w:r w:rsidR="00C1780B">
              <w:rPr>
                <w:noProof/>
                <w:webHidden/>
              </w:rPr>
              <w:fldChar w:fldCharType="begin"/>
            </w:r>
            <w:r w:rsidR="00C1780B">
              <w:rPr>
                <w:noProof/>
                <w:webHidden/>
              </w:rPr>
              <w:instrText xml:space="preserve"> PAGEREF _Toc198381168 \h </w:instrText>
            </w:r>
            <w:r w:rsidR="00C1780B">
              <w:rPr>
                <w:noProof/>
                <w:webHidden/>
              </w:rPr>
            </w:r>
            <w:r w:rsidR="00C1780B">
              <w:rPr>
                <w:noProof/>
                <w:webHidden/>
              </w:rPr>
              <w:fldChar w:fldCharType="separate"/>
            </w:r>
            <w:r w:rsidR="00D82531">
              <w:rPr>
                <w:noProof/>
                <w:webHidden/>
              </w:rPr>
              <w:t>43</w:t>
            </w:r>
            <w:r w:rsidR="00C1780B">
              <w:rPr>
                <w:noProof/>
                <w:webHidden/>
              </w:rPr>
              <w:fldChar w:fldCharType="end"/>
            </w:r>
          </w:hyperlink>
        </w:p>
        <w:p w14:paraId="598ED59F" w14:textId="77777777" w:rsidR="00C1780B" w:rsidRDefault="006B087A">
          <w:pPr>
            <w:pStyle w:val="TJ3"/>
            <w:tabs>
              <w:tab w:val="right" w:leader="dot" w:pos="9062"/>
            </w:tabs>
            <w:rPr>
              <w:noProof/>
              <w:sz w:val="22"/>
              <w:szCs w:val="22"/>
            </w:rPr>
          </w:pPr>
          <w:hyperlink w:anchor="_Toc198381169" w:history="1">
            <w:r w:rsidR="00C1780B" w:rsidRPr="00F41675">
              <w:rPr>
                <w:rStyle w:val="Hiperhivatkozs"/>
                <w:b/>
                <w:noProof/>
              </w:rPr>
              <w:t>országos alapprogramja alapján</w:t>
            </w:r>
            <w:r w:rsidR="00C1780B">
              <w:rPr>
                <w:noProof/>
                <w:webHidden/>
              </w:rPr>
              <w:tab/>
            </w:r>
            <w:r w:rsidR="00C1780B">
              <w:rPr>
                <w:noProof/>
                <w:webHidden/>
              </w:rPr>
              <w:fldChar w:fldCharType="begin"/>
            </w:r>
            <w:r w:rsidR="00C1780B">
              <w:rPr>
                <w:noProof/>
                <w:webHidden/>
              </w:rPr>
              <w:instrText xml:space="preserve"> PAGEREF _Toc198381169 \h </w:instrText>
            </w:r>
            <w:r w:rsidR="00C1780B">
              <w:rPr>
                <w:noProof/>
                <w:webHidden/>
              </w:rPr>
            </w:r>
            <w:r w:rsidR="00C1780B">
              <w:rPr>
                <w:noProof/>
                <w:webHidden/>
              </w:rPr>
              <w:fldChar w:fldCharType="separate"/>
            </w:r>
            <w:r w:rsidR="00D82531">
              <w:rPr>
                <w:noProof/>
                <w:webHidden/>
              </w:rPr>
              <w:t>43</w:t>
            </w:r>
            <w:r w:rsidR="00C1780B">
              <w:rPr>
                <w:noProof/>
                <w:webHidden/>
              </w:rPr>
              <w:fldChar w:fldCharType="end"/>
            </w:r>
          </w:hyperlink>
        </w:p>
        <w:p w14:paraId="57A626F4" w14:textId="77777777" w:rsidR="00C1780B" w:rsidRDefault="006B087A">
          <w:pPr>
            <w:pStyle w:val="TJ3"/>
            <w:tabs>
              <w:tab w:val="left" w:pos="1100"/>
              <w:tab w:val="right" w:leader="dot" w:pos="9062"/>
            </w:tabs>
            <w:rPr>
              <w:noProof/>
              <w:sz w:val="22"/>
              <w:szCs w:val="22"/>
            </w:rPr>
          </w:pPr>
          <w:hyperlink w:anchor="_Toc198381170" w:history="1">
            <w:r w:rsidR="00C1780B" w:rsidRPr="00F41675">
              <w:rPr>
                <w:rStyle w:val="Hiperhivatkozs"/>
                <w:b/>
                <w:noProof/>
              </w:rPr>
              <w:t>2.6.2.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_Toc198381170 \h </w:instrText>
            </w:r>
            <w:r w:rsidR="00C1780B">
              <w:rPr>
                <w:noProof/>
                <w:webHidden/>
              </w:rPr>
            </w:r>
            <w:r w:rsidR="00C1780B">
              <w:rPr>
                <w:noProof/>
                <w:webHidden/>
              </w:rPr>
              <w:fldChar w:fldCharType="separate"/>
            </w:r>
            <w:r w:rsidR="00D82531">
              <w:rPr>
                <w:noProof/>
                <w:webHidden/>
              </w:rPr>
              <w:t>46</w:t>
            </w:r>
            <w:r w:rsidR="00C1780B">
              <w:rPr>
                <w:noProof/>
                <w:webHidden/>
              </w:rPr>
              <w:fldChar w:fldCharType="end"/>
            </w:r>
          </w:hyperlink>
        </w:p>
        <w:p w14:paraId="1C313197" w14:textId="77777777" w:rsidR="00C1780B" w:rsidRDefault="006B087A">
          <w:pPr>
            <w:pStyle w:val="TJ3"/>
            <w:tabs>
              <w:tab w:val="left" w:pos="1100"/>
              <w:tab w:val="right" w:leader="dot" w:pos="9062"/>
            </w:tabs>
            <w:rPr>
              <w:noProof/>
              <w:sz w:val="22"/>
              <w:szCs w:val="22"/>
            </w:rPr>
          </w:pPr>
          <w:hyperlink w:anchor="_Toc198381171" w:history="1">
            <w:r w:rsidR="00C1780B" w:rsidRPr="00F41675">
              <w:rPr>
                <w:rStyle w:val="Hiperhivatkozs"/>
                <w:b/>
                <w:noProof/>
              </w:rPr>
              <w:t>2.6.3.</w:t>
            </w:r>
            <w:r w:rsidR="00C1780B">
              <w:rPr>
                <w:noProof/>
                <w:sz w:val="22"/>
                <w:szCs w:val="22"/>
              </w:rPr>
              <w:tab/>
            </w:r>
            <w:r w:rsidR="00C1780B" w:rsidRPr="00F41675">
              <w:rPr>
                <w:rStyle w:val="Hiperhivatkozs"/>
                <w:b/>
                <w:noProof/>
              </w:rPr>
              <w:t>A megvalósítani kívánt program bemutatások a létrejövő kapacitások,</w:t>
            </w:r>
            <w:r w:rsidR="00C1780B">
              <w:rPr>
                <w:noProof/>
                <w:webHidden/>
              </w:rPr>
              <w:tab/>
            </w:r>
            <w:r w:rsidR="00C1780B">
              <w:rPr>
                <w:noProof/>
                <w:webHidden/>
              </w:rPr>
              <w:fldChar w:fldCharType="begin"/>
            </w:r>
            <w:r w:rsidR="00C1780B">
              <w:rPr>
                <w:noProof/>
                <w:webHidden/>
              </w:rPr>
              <w:instrText xml:space="preserve"> PAGEREF _Toc198381171 \h </w:instrText>
            </w:r>
            <w:r w:rsidR="00C1780B">
              <w:rPr>
                <w:noProof/>
                <w:webHidden/>
              </w:rPr>
            </w:r>
            <w:r w:rsidR="00C1780B">
              <w:rPr>
                <w:noProof/>
                <w:webHidden/>
              </w:rPr>
              <w:fldChar w:fldCharType="separate"/>
            </w:r>
            <w:r w:rsidR="00D82531">
              <w:rPr>
                <w:noProof/>
                <w:webHidden/>
              </w:rPr>
              <w:t>47</w:t>
            </w:r>
            <w:r w:rsidR="00C1780B">
              <w:rPr>
                <w:noProof/>
                <w:webHidden/>
              </w:rPr>
              <w:fldChar w:fldCharType="end"/>
            </w:r>
          </w:hyperlink>
        </w:p>
        <w:p w14:paraId="26482441" w14:textId="77777777" w:rsidR="00C1780B" w:rsidRDefault="006B087A">
          <w:pPr>
            <w:pStyle w:val="TJ3"/>
            <w:tabs>
              <w:tab w:val="right" w:leader="dot" w:pos="9062"/>
            </w:tabs>
            <w:rPr>
              <w:noProof/>
              <w:sz w:val="22"/>
              <w:szCs w:val="22"/>
            </w:rPr>
          </w:pPr>
          <w:hyperlink w:anchor="_Toc198381172" w:history="1">
            <w:r w:rsidR="00C1780B" w:rsidRPr="00F41675">
              <w:rPr>
                <w:rStyle w:val="Hiperhivatkozs"/>
                <w:b/>
                <w:noProof/>
              </w:rPr>
              <w:t>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_Toc198381172 \h </w:instrText>
            </w:r>
            <w:r w:rsidR="00C1780B">
              <w:rPr>
                <w:noProof/>
                <w:webHidden/>
              </w:rPr>
            </w:r>
            <w:r w:rsidR="00C1780B">
              <w:rPr>
                <w:noProof/>
                <w:webHidden/>
              </w:rPr>
              <w:fldChar w:fldCharType="separate"/>
            </w:r>
            <w:r w:rsidR="00D82531">
              <w:rPr>
                <w:noProof/>
                <w:webHidden/>
              </w:rPr>
              <w:t>47</w:t>
            </w:r>
            <w:r w:rsidR="00C1780B">
              <w:rPr>
                <w:noProof/>
                <w:webHidden/>
              </w:rPr>
              <w:fldChar w:fldCharType="end"/>
            </w:r>
          </w:hyperlink>
        </w:p>
        <w:p w14:paraId="38A3A682" w14:textId="77777777" w:rsidR="00C1780B" w:rsidRDefault="006B087A">
          <w:pPr>
            <w:pStyle w:val="TJ3"/>
            <w:tabs>
              <w:tab w:val="left" w:pos="1100"/>
              <w:tab w:val="right" w:leader="dot" w:pos="9062"/>
            </w:tabs>
            <w:rPr>
              <w:noProof/>
              <w:sz w:val="22"/>
              <w:szCs w:val="22"/>
            </w:rPr>
          </w:pPr>
          <w:hyperlink w:anchor="_Toc198381173" w:history="1">
            <w:r w:rsidR="00C1780B" w:rsidRPr="00F41675">
              <w:rPr>
                <w:rStyle w:val="Hiperhivatkozs"/>
                <w:b/>
                <w:noProof/>
              </w:rPr>
              <w:t>2.6.4.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_Toc198381173 \h </w:instrText>
            </w:r>
            <w:r w:rsidR="00C1780B">
              <w:rPr>
                <w:noProof/>
                <w:webHidden/>
              </w:rPr>
            </w:r>
            <w:r w:rsidR="00C1780B">
              <w:rPr>
                <w:noProof/>
                <w:webHidden/>
              </w:rPr>
              <w:fldChar w:fldCharType="separate"/>
            </w:r>
            <w:r w:rsidR="00D82531">
              <w:rPr>
                <w:noProof/>
                <w:webHidden/>
              </w:rPr>
              <w:t>61</w:t>
            </w:r>
            <w:r w:rsidR="00C1780B">
              <w:rPr>
                <w:noProof/>
                <w:webHidden/>
              </w:rPr>
              <w:fldChar w:fldCharType="end"/>
            </w:r>
          </w:hyperlink>
        </w:p>
        <w:p w14:paraId="79379B58" w14:textId="77777777" w:rsidR="00C1780B" w:rsidRDefault="006B087A">
          <w:pPr>
            <w:pStyle w:val="TJ2"/>
            <w:tabs>
              <w:tab w:val="left" w:pos="880"/>
              <w:tab w:val="right" w:leader="dot" w:pos="9062"/>
            </w:tabs>
            <w:rPr>
              <w:noProof/>
              <w:sz w:val="22"/>
              <w:szCs w:val="22"/>
            </w:rPr>
          </w:pPr>
          <w:hyperlink w:anchor="_Toc198381174" w:history="1">
            <w:r w:rsidR="00C1780B" w:rsidRPr="00F41675">
              <w:rPr>
                <w:rStyle w:val="Hiperhivatkozs"/>
                <w:b/>
                <w:noProof/>
              </w:rPr>
              <w:t>2.7.</w:t>
            </w:r>
            <w:r w:rsidR="00C1780B">
              <w:rPr>
                <w:noProof/>
                <w:sz w:val="22"/>
                <w:szCs w:val="22"/>
              </w:rPr>
              <w:tab/>
            </w:r>
            <w:r w:rsidR="00C1780B" w:rsidRPr="00F41675">
              <w:rPr>
                <w:rStyle w:val="Hiperhivatkozs"/>
                <w:b/>
                <w:noProof/>
              </w:rPr>
              <w:t>Ápolást-gondozást nyújtó intézmény – Idősek bentlakásos otthona</w:t>
            </w:r>
            <w:r w:rsidR="00C1780B">
              <w:rPr>
                <w:noProof/>
                <w:webHidden/>
              </w:rPr>
              <w:tab/>
            </w:r>
            <w:r w:rsidR="00C1780B">
              <w:rPr>
                <w:noProof/>
                <w:webHidden/>
              </w:rPr>
              <w:fldChar w:fldCharType="begin"/>
            </w:r>
            <w:r w:rsidR="00C1780B">
              <w:rPr>
                <w:noProof/>
                <w:webHidden/>
              </w:rPr>
              <w:instrText xml:space="preserve"> PAGEREF _Toc198381174 \h </w:instrText>
            </w:r>
            <w:r w:rsidR="00C1780B">
              <w:rPr>
                <w:noProof/>
                <w:webHidden/>
              </w:rPr>
            </w:r>
            <w:r w:rsidR="00C1780B">
              <w:rPr>
                <w:noProof/>
                <w:webHidden/>
              </w:rPr>
              <w:fldChar w:fldCharType="separate"/>
            </w:r>
            <w:r w:rsidR="00D82531">
              <w:rPr>
                <w:noProof/>
                <w:webHidden/>
              </w:rPr>
              <w:t>66</w:t>
            </w:r>
            <w:r w:rsidR="00C1780B">
              <w:rPr>
                <w:noProof/>
                <w:webHidden/>
              </w:rPr>
              <w:fldChar w:fldCharType="end"/>
            </w:r>
          </w:hyperlink>
        </w:p>
        <w:p w14:paraId="654F822B" w14:textId="77777777" w:rsidR="00C1780B" w:rsidRDefault="006B087A">
          <w:pPr>
            <w:pStyle w:val="TJ3"/>
            <w:tabs>
              <w:tab w:val="left" w:pos="1100"/>
              <w:tab w:val="right" w:leader="dot" w:pos="9062"/>
            </w:tabs>
            <w:rPr>
              <w:noProof/>
              <w:sz w:val="22"/>
              <w:szCs w:val="22"/>
            </w:rPr>
          </w:pPr>
          <w:hyperlink w:anchor="_Toc198381175" w:history="1">
            <w:r w:rsidR="00C1780B" w:rsidRPr="00F41675">
              <w:rPr>
                <w:rStyle w:val="Hiperhivatkozs"/>
                <w:b/>
                <w:noProof/>
              </w:rPr>
              <w:t>2.7.1.</w:t>
            </w:r>
            <w:r w:rsidR="00C1780B">
              <w:rPr>
                <w:noProof/>
                <w:sz w:val="22"/>
                <w:szCs w:val="22"/>
              </w:rPr>
              <w:tab/>
            </w:r>
            <w:r w:rsidR="00C1780B" w:rsidRPr="00F41675">
              <w:rPr>
                <w:rStyle w:val="Hiperhivatkozs"/>
                <w:b/>
                <w:noProof/>
              </w:rPr>
              <w:t>A szolgáltatás célja és feladata</w:t>
            </w:r>
            <w:r w:rsidR="00C1780B">
              <w:rPr>
                <w:noProof/>
                <w:webHidden/>
              </w:rPr>
              <w:tab/>
            </w:r>
            <w:r w:rsidR="00C1780B">
              <w:rPr>
                <w:noProof/>
                <w:webHidden/>
              </w:rPr>
              <w:fldChar w:fldCharType="begin"/>
            </w:r>
            <w:r w:rsidR="00C1780B">
              <w:rPr>
                <w:noProof/>
                <w:webHidden/>
              </w:rPr>
              <w:instrText xml:space="preserve"> PAGEREF _Toc198381175 \h </w:instrText>
            </w:r>
            <w:r w:rsidR="00C1780B">
              <w:rPr>
                <w:noProof/>
                <w:webHidden/>
              </w:rPr>
            </w:r>
            <w:r w:rsidR="00C1780B">
              <w:rPr>
                <w:noProof/>
                <w:webHidden/>
              </w:rPr>
              <w:fldChar w:fldCharType="separate"/>
            </w:r>
            <w:r w:rsidR="00D82531">
              <w:rPr>
                <w:noProof/>
                <w:webHidden/>
              </w:rPr>
              <w:t>67</w:t>
            </w:r>
            <w:r w:rsidR="00C1780B">
              <w:rPr>
                <w:noProof/>
                <w:webHidden/>
              </w:rPr>
              <w:fldChar w:fldCharType="end"/>
            </w:r>
          </w:hyperlink>
        </w:p>
        <w:p w14:paraId="3641878F" w14:textId="77777777" w:rsidR="00C1780B" w:rsidRDefault="006B087A">
          <w:pPr>
            <w:pStyle w:val="TJ3"/>
            <w:tabs>
              <w:tab w:val="left" w:pos="1100"/>
              <w:tab w:val="right" w:leader="dot" w:pos="9062"/>
            </w:tabs>
            <w:rPr>
              <w:noProof/>
              <w:sz w:val="22"/>
              <w:szCs w:val="22"/>
            </w:rPr>
          </w:pPr>
          <w:hyperlink w:anchor="_Toc198381176" w:history="1">
            <w:r w:rsidR="00C1780B" w:rsidRPr="00F41675">
              <w:rPr>
                <w:rStyle w:val="Hiperhivatkozs"/>
                <w:b/>
                <w:noProof/>
              </w:rPr>
              <w:t>2.7.2.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_Toc198381176 \h </w:instrText>
            </w:r>
            <w:r w:rsidR="00C1780B">
              <w:rPr>
                <w:noProof/>
                <w:webHidden/>
              </w:rPr>
            </w:r>
            <w:r w:rsidR="00C1780B">
              <w:rPr>
                <w:noProof/>
                <w:webHidden/>
              </w:rPr>
              <w:fldChar w:fldCharType="separate"/>
            </w:r>
            <w:r w:rsidR="00D82531">
              <w:rPr>
                <w:noProof/>
                <w:webHidden/>
              </w:rPr>
              <w:t>67</w:t>
            </w:r>
            <w:r w:rsidR="00C1780B">
              <w:rPr>
                <w:noProof/>
                <w:webHidden/>
              </w:rPr>
              <w:fldChar w:fldCharType="end"/>
            </w:r>
          </w:hyperlink>
        </w:p>
        <w:p w14:paraId="0AFA4DEC" w14:textId="77777777" w:rsidR="00C1780B" w:rsidRDefault="006B087A">
          <w:pPr>
            <w:pStyle w:val="TJ3"/>
            <w:tabs>
              <w:tab w:val="left" w:pos="1100"/>
              <w:tab w:val="right" w:leader="dot" w:pos="9062"/>
            </w:tabs>
            <w:rPr>
              <w:noProof/>
              <w:sz w:val="22"/>
              <w:szCs w:val="22"/>
            </w:rPr>
          </w:pPr>
          <w:hyperlink w:anchor="_Toc198381177" w:history="1">
            <w:r w:rsidR="00C1780B" w:rsidRPr="00F41675">
              <w:rPr>
                <w:rStyle w:val="Hiperhivatkozs"/>
                <w:b/>
                <w:noProof/>
              </w:rPr>
              <w:t>2.7.3.</w:t>
            </w:r>
            <w:r w:rsidR="00C1780B">
              <w:rPr>
                <w:noProof/>
                <w:sz w:val="22"/>
                <w:szCs w:val="22"/>
              </w:rPr>
              <w:tab/>
            </w:r>
            <w:r w:rsidR="00C1780B" w:rsidRPr="00F41675">
              <w:rPr>
                <w:rStyle w:val="Hiperhivatkozs"/>
                <w:b/>
                <w:noProof/>
              </w:rPr>
              <w:t>A megvalósítani kívánt program bemutatások a létrejövő  kapacitások, a nyújtott szolgáltatás elemek, tevékenységek leírása</w:t>
            </w:r>
            <w:r w:rsidR="00C1780B">
              <w:rPr>
                <w:noProof/>
                <w:webHidden/>
              </w:rPr>
              <w:tab/>
            </w:r>
            <w:r w:rsidR="00C1780B">
              <w:rPr>
                <w:noProof/>
                <w:webHidden/>
              </w:rPr>
              <w:fldChar w:fldCharType="begin"/>
            </w:r>
            <w:r w:rsidR="00C1780B">
              <w:rPr>
                <w:noProof/>
                <w:webHidden/>
              </w:rPr>
              <w:instrText xml:space="preserve"> PAGEREF _Toc198381177 \h </w:instrText>
            </w:r>
            <w:r w:rsidR="00C1780B">
              <w:rPr>
                <w:noProof/>
                <w:webHidden/>
              </w:rPr>
            </w:r>
            <w:r w:rsidR="00C1780B">
              <w:rPr>
                <w:noProof/>
                <w:webHidden/>
              </w:rPr>
              <w:fldChar w:fldCharType="separate"/>
            </w:r>
            <w:r w:rsidR="00D82531">
              <w:rPr>
                <w:noProof/>
                <w:webHidden/>
              </w:rPr>
              <w:t>68</w:t>
            </w:r>
            <w:r w:rsidR="00C1780B">
              <w:rPr>
                <w:noProof/>
                <w:webHidden/>
              </w:rPr>
              <w:fldChar w:fldCharType="end"/>
            </w:r>
          </w:hyperlink>
        </w:p>
        <w:p w14:paraId="4D6A7CB4" w14:textId="77777777" w:rsidR="00C1780B" w:rsidRDefault="006B087A">
          <w:pPr>
            <w:pStyle w:val="TJ3"/>
            <w:tabs>
              <w:tab w:val="left" w:pos="1100"/>
              <w:tab w:val="right" w:leader="dot" w:pos="9062"/>
            </w:tabs>
            <w:rPr>
              <w:noProof/>
              <w:sz w:val="22"/>
              <w:szCs w:val="22"/>
            </w:rPr>
          </w:pPr>
          <w:hyperlink w:anchor="_Toc198381181" w:history="1">
            <w:r w:rsidR="00C1780B" w:rsidRPr="00F41675">
              <w:rPr>
                <w:rStyle w:val="Hiperhivatkozs"/>
                <w:b/>
                <w:noProof/>
              </w:rPr>
              <w:t>2.7.4.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_Toc198381181 \h </w:instrText>
            </w:r>
            <w:r w:rsidR="00C1780B">
              <w:rPr>
                <w:noProof/>
                <w:webHidden/>
              </w:rPr>
            </w:r>
            <w:r w:rsidR="00C1780B">
              <w:rPr>
                <w:noProof/>
                <w:webHidden/>
              </w:rPr>
              <w:fldChar w:fldCharType="separate"/>
            </w:r>
            <w:r w:rsidR="00D82531">
              <w:rPr>
                <w:noProof/>
                <w:webHidden/>
              </w:rPr>
              <w:t>82</w:t>
            </w:r>
            <w:r w:rsidR="00C1780B">
              <w:rPr>
                <w:noProof/>
                <w:webHidden/>
              </w:rPr>
              <w:fldChar w:fldCharType="end"/>
            </w:r>
          </w:hyperlink>
        </w:p>
        <w:p w14:paraId="093ED50B" w14:textId="77777777" w:rsidR="00C1780B" w:rsidRDefault="006B087A">
          <w:pPr>
            <w:pStyle w:val="TJ2"/>
            <w:tabs>
              <w:tab w:val="left" w:pos="880"/>
              <w:tab w:val="right" w:leader="dot" w:pos="9062"/>
            </w:tabs>
            <w:rPr>
              <w:noProof/>
              <w:sz w:val="22"/>
              <w:szCs w:val="22"/>
            </w:rPr>
          </w:pPr>
          <w:hyperlink w:anchor="_Toc198381182" w:history="1">
            <w:r w:rsidR="00C1780B" w:rsidRPr="00F41675">
              <w:rPr>
                <w:rStyle w:val="Hiperhivatkozs"/>
                <w:b/>
                <w:noProof/>
              </w:rPr>
              <w:t>2.8.</w:t>
            </w:r>
            <w:r w:rsidR="00C1780B">
              <w:rPr>
                <w:noProof/>
                <w:sz w:val="22"/>
                <w:szCs w:val="22"/>
              </w:rPr>
              <w:tab/>
            </w:r>
            <w:r w:rsidR="00C1780B" w:rsidRPr="00F41675">
              <w:rPr>
                <w:rStyle w:val="Hiperhivatkozs"/>
                <w:b/>
                <w:noProof/>
              </w:rPr>
              <w:t>Egészségügyi alapellátások</w:t>
            </w:r>
            <w:r w:rsidR="00C1780B">
              <w:rPr>
                <w:noProof/>
                <w:webHidden/>
              </w:rPr>
              <w:tab/>
            </w:r>
            <w:r w:rsidR="00C1780B">
              <w:rPr>
                <w:noProof/>
                <w:webHidden/>
              </w:rPr>
              <w:fldChar w:fldCharType="begin"/>
            </w:r>
            <w:r w:rsidR="00C1780B">
              <w:rPr>
                <w:noProof/>
                <w:webHidden/>
              </w:rPr>
              <w:instrText xml:space="preserve"> PAGEREF _Toc198381182 \h </w:instrText>
            </w:r>
            <w:r w:rsidR="00C1780B">
              <w:rPr>
                <w:noProof/>
                <w:webHidden/>
              </w:rPr>
            </w:r>
            <w:r w:rsidR="00C1780B">
              <w:rPr>
                <w:noProof/>
                <w:webHidden/>
              </w:rPr>
              <w:fldChar w:fldCharType="separate"/>
            </w:r>
            <w:r w:rsidR="00D82531">
              <w:rPr>
                <w:noProof/>
                <w:webHidden/>
              </w:rPr>
              <w:t>84</w:t>
            </w:r>
            <w:r w:rsidR="00C1780B">
              <w:rPr>
                <w:noProof/>
                <w:webHidden/>
              </w:rPr>
              <w:fldChar w:fldCharType="end"/>
            </w:r>
          </w:hyperlink>
        </w:p>
        <w:p w14:paraId="4A7FBDB2" w14:textId="77777777" w:rsidR="00C1780B" w:rsidRDefault="006B087A">
          <w:pPr>
            <w:pStyle w:val="TJ3"/>
            <w:tabs>
              <w:tab w:val="right" w:leader="dot" w:pos="9062"/>
            </w:tabs>
            <w:rPr>
              <w:noProof/>
              <w:sz w:val="22"/>
              <w:szCs w:val="22"/>
            </w:rPr>
          </w:pPr>
          <w:hyperlink w:anchor="_Toc198381183" w:history="1">
            <w:r w:rsidR="00C1780B" w:rsidRPr="00F41675">
              <w:rPr>
                <w:rStyle w:val="Hiperhivatkozs"/>
                <w:b/>
                <w:noProof/>
              </w:rPr>
              <w:t>2.8.1. Háziorvosi és gyermekorvosi alapellátás</w:t>
            </w:r>
            <w:r w:rsidR="00C1780B">
              <w:rPr>
                <w:noProof/>
                <w:webHidden/>
              </w:rPr>
              <w:tab/>
            </w:r>
            <w:r w:rsidR="00C1780B">
              <w:rPr>
                <w:noProof/>
                <w:webHidden/>
              </w:rPr>
              <w:fldChar w:fldCharType="begin"/>
            </w:r>
            <w:r w:rsidR="00C1780B">
              <w:rPr>
                <w:noProof/>
                <w:webHidden/>
              </w:rPr>
              <w:instrText xml:space="preserve"> PAGEREF _Toc198381183 \h </w:instrText>
            </w:r>
            <w:r w:rsidR="00C1780B">
              <w:rPr>
                <w:noProof/>
                <w:webHidden/>
              </w:rPr>
            </w:r>
            <w:r w:rsidR="00C1780B">
              <w:rPr>
                <w:noProof/>
                <w:webHidden/>
              </w:rPr>
              <w:fldChar w:fldCharType="separate"/>
            </w:r>
            <w:r w:rsidR="00D82531">
              <w:rPr>
                <w:noProof/>
                <w:webHidden/>
              </w:rPr>
              <w:t>84</w:t>
            </w:r>
            <w:r w:rsidR="00C1780B">
              <w:rPr>
                <w:noProof/>
                <w:webHidden/>
              </w:rPr>
              <w:fldChar w:fldCharType="end"/>
            </w:r>
          </w:hyperlink>
        </w:p>
        <w:p w14:paraId="219D2012" w14:textId="77777777" w:rsidR="00C1780B" w:rsidRDefault="006B087A">
          <w:pPr>
            <w:pStyle w:val="TJ3"/>
            <w:tabs>
              <w:tab w:val="right" w:leader="dot" w:pos="9062"/>
            </w:tabs>
            <w:rPr>
              <w:noProof/>
              <w:sz w:val="22"/>
              <w:szCs w:val="22"/>
            </w:rPr>
          </w:pPr>
          <w:hyperlink w:anchor="_Toc198381184" w:history="1">
            <w:r w:rsidR="00C1780B" w:rsidRPr="00F41675">
              <w:rPr>
                <w:rStyle w:val="Hiperhivatkozs"/>
                <w:b/>
                <w:noProof/>
              </w:rPr>
              <w:t>2.8.2. Fogorvosi alapellátás</w:t>
            </w:r>
            <w:r w:rsidR="00C1780B">
              <w:rPr>
                <w:noProof/>
                <w:webHidden/>
              </w:rPr>
              <w:tab/>
            </w:r>
            <w:r w:rsidR="00C1780B">
              <w:rPr>
                <w:noProof/>
                <w:webHidden/>
              </w:rPr>
              <w:fldChar w:fldCharType="begin"/>
            </w:r>
            <w:r w:rsidR="00C1780B">
              <w:rPr>
                <w:noProof/>
                <w:webHidden/>
              </w:rPr>
              <w:instrText xml:space="preserve"> PAGEREF _Toc198381184 \h </w:instrText>
            </w:r>
            <w:r w:rsidR="00C1780B">
              <w:rPr>
                <w:noProof/>
                <w:webHidden/>
              </w:rPr>
            </w:r>
            <w:r w:rsidR="00C1780B">
              <w:rPr>
                <w:noProof/>
                <w:webHidden/>
              </w:rPr>
              <w:fldChar w:fldCharType="separate"/>
            </w:r>
            <w:r w:rsidR="00D82531">
              <w:rPr>
                <w:noProof/>
                <w:webHidden/>
              </w:rPr>
              <w:t>85</w:t>
            </w:r>
            <w:r w:rsidR="00C1780B">
              <w:rPr>
                <w:noProof/>
                <w:webHidden/>
              </w:rPr>
              <w:fldChar w:fldCharType="end"/>
            </w:r>
          </w:hyperlink>
        </w:p>
        <w:p w14:paraId="23E4142E" w14:textId="77777777" w:rsidR="00C1780B" w:rsidRDefault="006B087A">
          <w:pPr>
            <w:pStyle w:val="TJ1"/>
            <w:tabs>
              <w:tab w:val="left" w:pos="400"/>
              <w:tab w:val="right" w:leader="dot" w:pos="9062"/>
            </w:tabs>
            <w:rPr>
              <w:noProof/>
              <w:sz w:val="22"/>
              <w:szCs w:val="22"/>
            </w:rPr>
          </w:pPr>
          <w:hyperlink w:anchor="_Toc198381185" w:history="1">
            <w:r w:rsidR="00C1780B" w:rsidRPr="00F41675">
              <w:rPr>
                <w:rStyle w:val="Hiperhivatkozs"/>
                <w:b/>
                <w:noProof/>
              </w:rPr>
              <w:t>3.</w:t>
            </w:r>
            <w:r w:rsidR="00C1780B">
              <w:rPr>
                <w:noProof/>
                <w:sz w:val="22"/>
                <w:szCs w:val="22"/>
              </w:rPr>
              <w:tab/>
            </w:r>
            <w:r w:rsidR="00C1780B" w:rsidRPr="00F41675">
              <w:rPr>
                <w:rStyle w:val="Hiperhivatkozs"/>
                <w:b/>
                <w:noProof/>
              </w:rPr>
              <w:t>Más intézményekkel való együttműködés</w:t>
            </w:r>
            <w:r w:rsidR="00C1780B">
              <w:rPr>
                <w:noProof/>
                <w:webHidden/>
              </w:rPr>
              <w:tab/>
            </w:r>
            <w:r w:rsidR="00C1780B">
              <w:rPr>
                <w:noProof/>
                <w:webHidden/>
              </w:rPr>
              <w:fldChar w:fldCharType="begin"/>
            </w:r>
            <w:r w:rsidR="00C1780B">
              <w:rPr>
                <w:noProof/>
                <w:webHidden/>
              </w:rPr>
              <w:instrText xml:space="preserve"> PAGEREF _Toc198381185 \h </w:instrText>
            </w:r>
            <w:r w:rsidR="00C1780B">
              <w:rPr>
                <w:noProof/>
                <w:webHidden/>
              </w:rPr>
            </w:r>
            <w:r w:rsidR="00C1780B">
              <w:rPr>
                <w:noProof/>
                <w:webHidden/>
              </w:rPr>
              <w:fldChar w:fldCharType="separate"/>
            </w:r>
            <w:r w:rsidR="00D82531">
              <w:rPr>
                <w:noProof/>
                <w:webHidden/>
              </w:rPr>
              <w:t>85</w:t>
            </w:r>
            <w:r w:rsidR="00C1780B">
              <w:rPr>
                <w:noProof/>
                <w:webHidden/>
              </w:rPr>
              <w:fldChar w:fldCharType="end"/>
            </w:r>
          </w:hyperlink>
        </w:p>
        <w:p w14:paraId="7FE6E0AE" w14:textId="77777777" w:rsidR="00C1780B" w:rsidRDefault="006B087A">
          <w:pPr>
            <w:pStyle w:val="TJ1"/>
            <w:tabs>
              <w:tab w:val="left" w:pos="400"/>
              <w:tab w:val="right" w:leader="dot" w:pos="9062"/>
            </w:tabs>
            <w:rPr>
              <w:noProof/>
              <w:sz w:val="22"/>
              <w:szCs w:val="22"/>
            </w:rPr>
          </w:pPr>
          <w:hyperlink w:anchor="_Toc198381186" w:history="1">
            <w:r w:rsidR="00C1780B" w:rsidRPr="00F41675">
              <w:rPr>
                <w:rStyle w:val="Hiperhivatkozs"/>
                <w:b/>
                <w:noProof/>
              </w:rPr>
              <w:t>4.</w:t>
            </w:r>
            <w:r w:rsidR="00C1780B">
              <w:rPr>
                <w:noProof/>
                <w:sz w:val="22"/>
                <w:szCs w:val="22"/>
              </w:rPr>
              <w:tab/>
            </w:r>
            <w:r w:rsidR="00C1780B" w:rsidRPr="00F41675">
              <w:rPr>
                <w:rStyle w:val="Hiperhivatkozs"/>
                <w:b/>
                <w:noProof/>
              </w:rPr>
              <w:t>Szolgáltatásról szóló tájékoztatás helyi módja</w:t>
            </w:r>
            <w:r w:rsidR="00C1780B">
              <w:rPr>
                <w:noProof/>
                <w:webHidden/>
              </w:rPr>
              <w:tab/>
            </w:r>
            <w:r w:rsidR="00C1780B">
              <w:rPr>
                <w:noProof/>
                <w:webHidden/>
              </w:rPr>
              <w:fldChar w:fldCharType="begin"/>
            </w:r>
            <w:r w:rsidR="00C1780B">
              <w:rPr>
                <w:noProof/>
                <w:webHidden/>
              </w:rPr>
              <w:instrText xml:space="preserve"> PAGEREF _Toc198381186 \h </w:instrText>
            </w:r>
            <w:r w:rsidR="00C1780B">
              <w:rPr>
                <w:noProof/>
                <w:webHidden/>
              </w:rPr>
            </w:r>
            <w:r w:rsidR="00C1780B">
              <w:rPr>
                <w:noProof/>
                <w:webHidden/>
              </w:rPr>
              <w:fldChar w:fldCharType="separate"/>
            </w:r>
            <w:r w:rsidR="00D82531">
              <w:rPr>
                <w:noProof/>
                <w:webHidden/>
              </w:rPr>
              <w:t>85</w:t>
            </w:r>
            <w:r w:rsidR="00C1780B">
              <w:rPr>
                <w:noProof/>
                <w:webHidden/>
              </w:rPr>
              <w:fldChar w:fldCharType="end"/>
            </w:r>
          </w:hyperlink>
        </w:p>
        <w:p w14:paraId="57466759" w14:textId="77777777" w:rsidR="00C1780B" w:rsidRDefault="006B087A">
          <w:pPr>
            <w:pStyle w:val="TJ1"/>
            <w:tabs>
              <w:tab w:val="left" w:pos="400"/>
              <w:tab w:val="right" w:leader="dot" w:pos="9062"/>
            </w:tabs>
            <w:rPr>
              <w:noProof/>
              <w:sz w:val="22"/>
              <w:szCs w:val="22"/>
            </w:rPr>
          </w:pPr>
          <w:hyperlink w:anchor="_Toc198381187" w:history="1">
            <w:r w:rsidR="00C1780B" w:rsidRPr="00F41675">
              <w:rPr>
                <w:rStyle w:val="Hiperhivatkozs"/>
                <w:b/>
                <w:noProof/>
              </w:rPr>
              <w:t>5.</w:t>
            </w:r>
            <w:r w:rsidR="00C1780B">
              <w:rPr>
                <w:noProof/>
                <w:sz w:val="22"/>
                <w:szCs w:val="22"/>
              </w:rPr>
              <w:tab/>
            </w:r>
            <w:r w:rsidR="00C1780B" w:rsidRPr="00F41675">
              <w:rPr>
                <w:rStyle w:val="Hiperhivatkozs"/>
                <w:b/>
                <w:noProof/>
              </w:rPr>
              <w:t>A szolgáltató és az igénybevevő közötti kapcsolattartás módja</w:t>
            </w:r>
            <w:r w:rsidR="00C1780B">
              <w:rPr>
                <w:noProof/>
                <w:webHidden/>
              </w:rPr>
              <w:tab/>
            </w:r>
            <w:r w:rsidR="00C1780B">
              <w:rPr>
                <w:noProof/>
                <w:webHidden/>
              </w:rPr>
              <w:fldChar w:fldCharType="begin"/>
            </w:r>
            <w:r w:rsidR="00C1780B">
              <w:rPr>
                <w:noProof/>
                <w:webHidden/>
              </w:rPr>
              <w:instrText xml:space="preserve"> PAGEREF _Toc198381187 \h </w:instrText>
            </w:r>
            <w:r w:rsidR="00C1780B">
              <w:rPr>
                <w:noProof/>
                <w:webHidden/>
              </w:rPr>
            </w:r>
            <w:r w:rsidR="00C1780B">
              <w:rPr>
                <w:noProof/>
                <w:webHidden/>
              </w:rPr>
              <w:fldChar w:fldCharType="separate"/>
            </w:r>
            <w:r w:rsidR="00D82531">
              <w:rPr>
                <w:noProof/>
                <w:webHidden/>
              </w:rPr>
              <w:t>86</w:t>
            </w:r>
            <w:r w:rsidR="00C1780B">
              <w:rPr>
                <w:noProof/>
                <w:webHidden/>
              </w:rPr>
              <w:fldChar w:fldCharType="end"/>
            </w:r>
          </w:hyperlink>
        </w:p>
        <w:p w14:paraId="42F7B027" w14:textId="77777777" w:rsidR="00C1780B" w:rsidRDefault="006B087A">
          <w:pPr>
            <w:pStyle w:val="TJ1"/>
            <w:tabs>
              <w:tab w:val="left" w:pos="400"/>
              <w:tab w:val="right" w:leader="dot" w:pos="9062"/>
            </w:tabs>
            <w:rPr>
              <w:noProof/>
              <w:sz w:val="22"/>
              <w:szCs w:val="22"/>
            </w:rPr>
          </w:pPr>
          <w:hyperlink w:anchor="_Toc198381188" w:history="1">
            <w:r w:rsidR="00C1780B" w:rsidRPr="00F41675">
              <w:rPr>
                <w:rStyle w:val="Hiperhivatkozs"/>
                <w:b/>
                <w:noProof/>
              </w:rPr>
              <w:t>6.</w:t>
            </w:r>
            <w:r w:rsidR="00C1780B">
              <w:rPr>
                <w:noProof/>
                <w:sz w:val="22"/>
                <w:szCs w:val="22"/>
              </w:rPr>
              <w:tab/>
            </w:r>
            <w:r w:rsidR="00C1780B" w:rsidRPr="00F41675">
              <w:rPr>
                <w:rStyle w:val="Hiperhivatkozs"/>
                <w:b/>
                <w:noProof/>
              </w:rPr>
              <w:t>Az ellátottak és a szociális szolgáltatást végzők jogainak védelmével kapcsolatos szabályok</w:t>
            </w:r>
            <w:r w:rsidR="00C1780B">
              <w:rPr>
                <w:noProof/>
                <w:webHidden/>
              </w:rPr>
              <w:tab/>
            </w:r>
            <w:r w:rsidR="00C1780B">
              <w:rPr>
                <w:noProof/>
                <w:webHidden/>
              </w:rPr>
              <w:fldChar w:fldCharType="begin"/>
            </w:r>
            <w:r w:rsidR="00C1780B">
              <w:rPr>
                <w:noProof/>
                <w:webHidden/>
              </w:rPr>
              <w:instrText xml:space="preserve"> PAGEREF _Toc198381188 \h </w:instrText>
            </w:r>
            <w:r w:rsidR="00C1780B">
              <w:rPr>
                <w:noProof/>
                <w:webHidden/>
              </w:rPr>
            </w:r>
            <w:r w:rsidR="00C1780B">
              <w:rPr>
                <w:noProof/>
                <w:webHidden/>
              </w:rPr>
              <w:fldChar w:fldCharType="separate"/>
            </w:r>
            <w:r w:rsidR="00D82531">
              <w:rPr>
                <w:noProof/>
                <w:webHidden/>
              </w:rPr>
              <w:t>86</w:t>
            </w:r>
            <w:r w:rsidR="00C1780B">
              <w:rPr>
                <w:noProof/>
                <w:webHidden/>
              </w:rPr>
              <w:fldChar w:fldCharType="end"/>
            </w:r>
          </w:hyperlink>
        </w:p>
        <w:p w14:paraId="332D9472" w14:textId="77777777" w:rsidR="00C1780B" w:rsidRDefault="006B087A">
          <w:pPr>
            <w:pStyle w:val="TJ2"/>
            <w:tabs>
              <w:tab w:val="left" w:pos="880"/>
              <w:tab w:val="right" w:leader="dot" w:pos="9062"/>
            </w:tabs>
            <w:rPr>
              <w:noProof/>
              <w:sz w:val="22"/>
              <w:szCs w:val="22"/>
            </w:rPr>
          </w:pPr>
          <w:hyperlink w:anchor="_Toc198381189" w:history="1">
            <w:r w:rsidR="00C1780B" w:rsidRPr="00F41675">
              <w:rPr>
                <w:rStyle w:val="Hiperhivatkozs"/>
                <w:b/>
                <w:noProof/>
              </w:rPr>
              <w:t>6.1.</w:t>
            </w:r>
            <w:r w:rsidR="00C1780B">
              <w:rPr>
                <w:noProof/>
                <w:sz w:val="22"/>
                <w:szCs w:val="22"/>
              </w:rPr>
              <w:tab/>
            </w:r>
            <w:r w:rsidR="00C1780B" w:rsidRPr="00F41675">
              <w:rPr>
                <w:rStyle w:val="Hiperhivatkozs"/>
                <w:b/>
                <w:noProof/>
              </w:rPr>
              <w:t>Ellátotti jogok</w:t>
            </w:r>
            <w:r w:rsidR="00C1780B">
              <w:rPr>
                <w:noProof/>
                <w:webHidden/>
              </w:rPr>
              <w:tab/>
            </w:r>
            <w:r w:rsidR="00C1780B">
              <w:rPr>
                <w:noProof/>
                <w:webHidden/>
              </w:rPr>
              <w:fldChar w:fldCharType="begin"/>
            </w:r>
            <w:r w:rsidR="00C1780B">
              <w:rPr>
                <w:noProof/>
                <w:webHidden/>
              </w:rPr>
              <w:instrText xml:space="preserve"> PAGEREF _Toc198381189 \h </w:instrText>
            </w:r>
            <w:r w:rsidR="00C1780B">
              <w:rPr>
                <w:noProof/>
                <w:webHidden/>
              </w:rPr>
            </w:r>
            <w:r w:rsidR="00C1780B">
              <w:rPr>
                <w:noProof/>
                <w:webHidden/>
              </w:rPr>
              <w:fldChar w:fldCharType="separate"/>
            </w:r>
            <w:r w:rsidR="00D82531">
              <w:rPr>
                <w:noProof/>
                <w:webHidden/>
              </w:rPr>
              <w:t>86</w:t>
            </w:r>
            <w:r w:rsidR="00C1780B">
              <w:rPr>
                <w:noProof/>
                <w:webHidden/>
              </w:rPr>
              <w:fldChar w:fldCharType="end"/>
            </w:r>
          </w:hyperlink>
        </w:p>
        <w:p w14:paraId="76A4AFCE" w14:textId="77777777" w:rsidR="00C1780B" w:rsidRDefault="006B087A">
          <w:pPr>
            <w:pStyle w:val="TJ2"/>
            <w:tabs>
              <w:tab w:val="left" w:pos="880"/>
              <w:tab w:val="right" w:leader="dot" w:pos="9062"/>
            </w:tabs>
            <w:rPr>
              <w:noProof/>
              <w:sz w:val="22"/>
              <w:szCs w:val="22"/>
            </w:rPr>
          </w:pPr>
          <w:hyperlink w:anchor="_Toc198381190" w:history="1">
            <w:r w:rsidR="00C1780B" w:rsidRPr="00F41675">
              <w:rPr>
                <w:rStyle w:val="Hiperhivatkozs"/>
                <w:b/>
                <w:noProof/>
              </w:rPr>
              <w:t>6.2.</w:t>
            </w:r>
            <w:r w:rsidR="00C1780B">
              <w:rPr>
                <w:noProof/>
                <w:sz w:val="22"/>
                <w:szCs w:val="22"/>
              </w:rPr>
              <w:tab/>
            </w:r>
            <w:r w:rsidR="00C1780B" w:rsidRPr="00F41675">
              <w:rPr>
                <w:rStyle w:val="Hiperhivatkozs"/>
                <w:b/>
                <w:noProof/>
              </w:rPr>
              <w:t>A szolgálatatást végzők jogai</w:t>
            </w:r>
            <w:r w:rsidR="00C1780B">
              <w:rPr>
                <w:noProof/>
                <w:webHidden/>
              </w:rPr>
              <w:tab/>
            </w:r>
            <w:r w:rsidR="00C1780B">
              <w:rPr>
                <w:noProof/>
                <w:webHidden/>
              </w:rPr>
              <w:fldChar w:fldCharType="begin"/>
            </w:r>
            <w:r w:rsidR="00C1780B">
              <w:rPr>
                <w:noProof/>
                <w:webHidden/>
              </w:rPr>
              <w:instrText xml:space="preserve"> PAGEREF _Toc198381190 \h </w:instrText>
            </w:r>
            <w:r w:rsidR="00C1780B">
              <w:rPr>
                <w:noProof/>
                <w:webHidden/>
              </w:rPr>
            </w:r>
            <w:r w:rsidR="00C1780B">
              <w:rPr>
                <w:noProof/>
                <w:webHidden/>
              </w:rPr>
              <w:fldChar w:fldCharType="separate"/>
            </w:r>
            <w:r w:rsidR="00D82531">
              <w:rPr>
                <w:noProof/>
                <w:webHidden/>
              </w:rPr>
              <w:t>91</w:t>
            </w:r>
            <w:r w:rsidR="00C1780B">
              <w:rPr>
                <w:noProof/>
                <w:webHidden/>
              </w:rPr>
              <w:fldChar w:fldCharType="end"/>
            </w:r>
          </w:hyperlink>
        </w:p>
        <w:p w14:paraId="26F95C3C" w14:textId="7C479E7B" w:rsidR="00C1780B" w:rsidRDefault="006B087A">
          <w:pPr>
            <w:pStyle w:val="TJ1"/>
            <w:tabs>
              <w:tab w:val="right" w:leader="dot" w:pos="9062"/>
            </w:tabs>
            <w:rPr>
              <w:noProof/>
              <w:sz w:val="22"/>
              <w:szCs w:val="22"/>
            </w:rPr>
          </w:pPr>
          <w:hyperlink w:anchor="_Toc198381191" w:history="1">
            <w:r w:rsidR="00C1780B" w:rsidRPr="00F41675">
              <w:rPr>
                <w:rStyle w:val="Hiperhivatkozs"/>
                <w:rFonts w:eastAsiaTheme="majorEastAsia"/>
                <w:b/>
                <w:noProof/>
              </w:rPr>
              <w:t xml:space="preserve">7. </w:t>
            </w:r>
            <w:r w:rsidR="00C1780B">
              <w:rPr>
                <w:rStyle w:val="Hiperhivatkozs"/>
                <w:rFonts w:eastAsiaTheme="majorEastAsia"/>
                <w:b/>
                <w:noProof/>
              </w:rPr>
              <w:t xml:space="preserve">    </w:t>
            </w:r>
            <w:r w:rsidR="00C1780B" w:rsidRPr="00F41675">
              <w:rPr>
                <w:rStyle w:val="Hiperhivatkozs"/>
                <w:rFonts w:eastAsiaTheme="majorEastAsia"/>
                <w:b/>
                <w:noProof/>
              </w:rPr>
              <w:t xml:space="preserve">A szolgáltatások térítési </w:t>
            </w:r>
            <w:r w:rsidR="00C1780B" w:rsidRPr="00F41675">
              <w:rPr>
                <w:rStyle w:val="Hiperhivatkozs"/>
                <w:b/>
                <w:noProof/>
              </w:rPr>
              <w:t>díjáról</w:t>
            </w:r>
            <w:r w:rsidR="00C1780B" w:rsidRPr="00F41675">
              <w:rPr>
                <w:rStyle w:val="Hiperhivatkozs"/>
                <w:rFonts w:eastAsiaTheme="majorEastAsia"/>
                <w:b/>
                <w:noProof/>
              </w:rPr>
              <w:t xml:space="preserve"> szóló tájékoztatás, idősek otthona belépési hozzájárulás</w:t>
            </w:r>
            <w:r w:rsidR="00C1780B">
              <w:rPr>
                <w:noProof/>
                <w:webHidden/>
              </w:rPr>
              <w:tab/>
            </w:r>
            <w:r w:rsidR="00C1780B">
              <w:rPr>
                <w:noProof/>
                <w:webHidden/>
              </w:rPr>
              <w:fldChar w:fldCharType="begin"/>
            </w:r>
            <w:r w:rsidR="00C1780B">
              <w:rPr>
                <w:noProof/>
                <w:webHidden/>
              </w:rPr>
              <w:instrText xml:space="preserve"> PAGEREF _Toc198381191 \h </w:instrText>
            </w:r>
            <w:r w:rsidR="00C1780B">
              <w:rPr>
                <w:noProof/>
                <w:webHidden/>
              </w:rPr>
            </w:r>
            <w:r w:rsidR="00C1780B">
              <w:rPr>
                <w:noProof/>
                <w:webHidden/>
              </w:rPr>
              <w:fldChar w:fldCharType="separate"/>
            </w:r>
            <w:r w:rsidR="00D82531">
              <w:rPr>
                <w:noProof/>
                <w:webHidden/>
              </w:rPr>
              <w:t>92</w:t>
            </w:r>
            <w:r w:rsidR="00C1780B">
              <w:rPr>
                <w:noProof/>
                <w:webHidden/>
              </w:rPr>
              <w:fldChar w:fldCharType="end"/>
            </w:r>
          </w:hyperlink>
        </w:p>
        <w:p w14:paraId="475440F0" w14:textId="014B1F97" w:rsidR="00C1780B" w:rsidRDefault="006B087A">
          <w:pPr>
            <w:pStyle w:val="TJ1"/>
            <w:tabs>
              <w:tab w:val="left" w:pos="400"/>
              <w:tab w:val="right" w:leader="dot" w:pos="9062"/>
            </w:tabs>
            <w:rPr>
              <w:noProof/>
              <w:sz w:val="22"/>
              <w:szCs w:val="22"/>
            </w:rPr>
          </w:pPr>
          <w:hyperlink w:anchor="_Toc198381192" w:history="1">
            <w:r w:rsidR="00C1780B" w:rsidRPr="00F41675">
              <w:rPr>
                <w:rStyle w:val="Hiperhivatkozs"/>
                <w:b/>
                <w:noProof/>
              </w:rPr>
              <w:t>8.</w:t>
            </w:r>
            <w:r w:rsidR="00C1780B">
              <w:rPr>
                <w:noProof/>
                <w:sz w:val="22"/>
                <w:szCs w:val="22"/>
              </w:rPr>
              <w:t xml:space="preserve">    </w:t>
            </w:r>
            <w:r w:rsidR="00C1780B" w:rsidRPr="00F41675">
              <w:rPr>
                <w:rStyle w:val="Hiperhivatkozs"/>
                <w:b/>
                <w:noProof/>
              </w:rPr>
              <w:t>Szolgáltatást nyújtók folyamatos szakmai felkészültségének formái</w:t>
            </w:r>
            <w:r w:rsidR="00C1780B">
              <w:rPr>
                <w:noProof/>
                <w:webHidden/>
              </w:rPr>
              <w:tab/>
            </w:r>
            <w:r w:rsidR="00C1780B">
              <w:rPr>
                <w:noProof/>
                <w:webHidden/>
              </w:rPr>
              <w:fldChar w:fldCharType="begin"/>
            </w:r>
            <w:r w:rsidR="00C1780B">
              <w:rPr>
                <w:noProof/>
                <w:webHidden/>
              </w:rPr>
              <w:instrText xml:space="preserve"> PAGEREF _Toc198381192 \h </w:instrText>
            </w:r>
            <w:r w:rsidR="00C1780B">
              <w:rPr>
                <w:noProof/>
                <w:webHidden/>
              </w:rPr>
            </w:r>
            <w:r w:rsidR="00C1780B">
              <w:rPr>
                <w:noProof/>
                <w:webHidden/>
              </w:rPr>
              <w:fldChar w:fldCharType="separate"/>
            </w:r>
            <w:r w:rsidR="00D82531">
              <w:rPr>
                <w:noProof/>
                <w:webHidden/>
              </w:rPr>
              <w:t>94</w:t>
            </w:r>
            <w:r w:rsidR="00C1780B">
              <w:rPr>
                <w:noProof/>
                <w:webHidden/>
              </w:rPr>
              <w:fldChar w:fldCharType="end"/>
            </w:r>
          </w:hyperlink>
        </w:p>
        <w:p w14:paraId="064C1A8C" w14:textId="7572DE59" w:rsidR="00C1780B" w:rsidRDefault="006B087A">
          <w:pPr>
            <w:pStyle w:val="TJ1"/>
            <w:tabs>
              <w:tab w:val="right" w:leader="dot" w:pos="9062"/>
            </w:tabs>
            <w:rPr>
              <w:noProof/>
              <w:sz w:val="22"/>
              <w:szCs w:val="22"/>
            </w:rPr>
          </w:pPr>
          <w:hyperlink w:anchor="_Toc198381193" w:history="1">
            <w:r w:rsidR="00C1780B">
              <w:rPr>
                <w:rStyle w:val="Hiperhivatkozs"/>
                <w:b/>
                <w:noProof/>
              </w:rPr>
              <w:t xml:space="preserve">9.    </w:t>
            </w:r>
            <w:r w:rsidR="00C1780B" w:rsidRPr="00F41675">
              <w:rPr>
                <w:rStyle w:val="Hiperhivatkozs"/>
                <w:b/>
                <w:noProof/>
              </w:rPr>
              <w:t>Jogszabályjegyzék</w:t>
            </w:r>
            <w:r w:rsidR="00C1780B">
              <w:rPr>
                <w:noProof/>
                <w:webHidden/>
              </w:rPr>
              <w:tab/>
            </w:r>
            <w:r w:rsidR="00C1780B">
              <w:rPr>
                <w:noProof/>
                <w:webHidden/>
              </w:rPr>
              <w:fldChar w:fldCharType="begin"/>
            </w:r>
            <w:r w:rsidR="00C1780B">
              <w:rPr>
                <w:noProof/>
                <w:webHidden/>
              </w:rPr>
              <w:instrText xml:space="preserve"> PAGEREF _Toc198381193 \h </w:instrText>
            </w:r>
            <w:r w:rsidR="00C1780B">
              <w:rPr>
                <w:noProof/>
                <w:webHidden/>
              </w:rPr>
            </w:r>
            <w:r w:rsidR="00C1780B">
              <w:rPr>
                <w:noProof/>
                <w:webHidden/>
              </w:rPr>
              <w:fldChar w:fldCharType="separate"/>
            </w:r>
            <w:r w:rsidR="00D82531">
              <w:rPr>
                <w:noProof/>
                <w:webHidden/>
              </w:rPr>
              <w:t>95</w:t>
            </w:r>
            <w:r w:rsidR="00C1780B">
              <w:rPr>
                <w:noProof/>
                <w:webHidden/>
              </w:rPr>
              <w:fldChar w:fldCharType="end"/>
            </w:r>
          </w:hyperlink>
        </w:p>
        <w:p w14:paraId="30A31ACB" w14:textId="4366F1AA" w:rsidR="00C1780B" w:rsidRDefault="006B087A">
          <w:pPr>
            <w:pStyle w:val="TJ1"/>
            <w:tabs>
              <w:tab w:val="left" w:pos="660"/>
              <w:tab w:val="right" w:leader="dot" w:pos="9062"/>
            </w:tabs>
            <w:rPr>
              <w:noProof/>
              <w:sz w:val="22"/>
              <w:szCs w:val="22"/>
            </w:rPr>
          </w:pPr>
          <w:hyperlink w:anchor="_Toc198381194" w:history="1">
            <w:r w:rsidR="00C1780B">
              <w:rPr>
                <w:rStyle w:val="Hiperhivatkozs"/>
                <w:b/>
                <w:noProof/>
              </w:rPr>
              <w:t>10</w:t>
            </w:r>
            <w:r w:rsidR="00C1780B" w:rsidRPr="00F41675">
              <w:rPr>
                <w:rStyle w:val="Hiperhivatkozs"/>
                <w:b/>
                <w:noProof/>
              </w:rPr>
              <w:t>.</w:t>
            </w:r>
            <w:r w:rsidR="00C1780B">
              <w:rPr>
                <w:noProof/>
                <w:sz w:val="22"/>
                <w:szCs w:val="22"/>
              </w:rPr>
              <w:t xml:space="preserve">  </w:t>
            </w:r>
            <w:r w:rsidR="00C1780B" w:rsidRPr="00F41675">
              <w:rPr>
                <w:rStyle w:val="Hiperhivatkozs"/>
                <w:b/>
                <w:noProof/>
              </w:rPr>
              <w:t>Záró rendelkezés</w:t>
            </w:r>
            <w:r w:rsidR="00C1780B">
              <w:rPr>
                <w:noProof/>
                <w:webHidden/>
              </w:rPr>
              <w:tab/>
            </w:r>
            <w:r w:rsidR="00C1780B">
              <w:rPr>
                <w:noProof/>
                <w:webHidden/>
              </w:rPr>
              <w:fldChar w:fldCharType="begin"/>
            </w:r>
            <w:r w:rsidR="00C1780B">
              <w:rPr>
                <w:noProof/>
                <w:webHidden/>
              </w:rPr>
              <w:instrText xml:space="preserve"> PAGEREF _Toc198381194 \h </w:instrText>
            </w:r>
            <w:r w:rsidR="00C1780B">
              <w:rPr>
                <w:noProof/>
                <w:webHidden/>
              </w:rPr>
            </w:r>
            <w:r w:rsidR="00C1780B">
              <w:rPr>
                <w:noProof/>
                <w:webHidden/>
              </w:rPr>
              <w:fldChar w:fldCharType="separate"/>
            </w:r>
            <w:r w:rsidR="00D82531">
              <w:rPr>
                <w:noProof/>
                <w:webHidden/>
              </w:rPr>
              <w:t>97</w:t>
            </w:r>
            <w:r w:rsidR="00C1780B">
              <w:rPr>
                <w:noProof/>
                <w:webHidden/>
              </w:rPr>
              <w:fldChar w:fldCharType="end"/>
            </w:r>
          </w:hyperlink>
        </w:p>
        <w:p w14:paraId="7F62AF7F" w14:textId="7505999A" w:rsidR="00AD6743" w:rsidRDefault="00AD6743">
          <w:r>
            <w:rPr>
              <w:b/>
              <w:bCs/>
            </w:rPr>
            <w:fldChar w:fldCharType="end"/>
          </w:r>
        </w:p>
      </w:sdtContent>
    </w:sdt>
    <w:p w14:paraId="6ABA86B4" w14:textId="77777777" w:rsidR="00965A36" w:rsidRDefault="00965A36" w:rsidP="0082180F">
      <w:pPr>
        <w:pStyle w:val="Norml1"/>
        <w:tabs>
          <w:tab w:val="right" w:leader="dot" w:pos="9072"/>
        </w:tabs>
        <w:spacing w:line="360" w:lineRule="auto"/>
        <w:jc w:val="both"/>
        <w:rPr>
          <w:b/>
          <w:bCs/>
          <w:color w:val="00000A"/>
          <w:sz w:val="22"/>
          <w:szCs w:val="22"/>
        </w:rPr>
      </w:pPr>
    </w:p>
    <w:p w14:paraId="366FFF47" w14:textId="77777777" w:rsidR="00AD6743" w:rsidRDefault="00AD6743" w:rsidP="0082180F">
      <w:pPr>
        <w:pStyle w:val="Norml1"/>
        <w:tabs>
          <w:tab w:val="right" w:leader="dot" w:pos="9072"/>
        </w:tabs>
        <w:spacing w:line="360" w:lineRule="auto"/>
        <w:jc w:val="both"/>
        <w:rPr>
          <w:b/>
          <w:bCs/>
          <w:color w:val="00000A"/>
          <w:sz w:val="22"/>
          <w:szCs w:val="22"/>
        </w:rPr>
      </w:pPr>
    </w:p>
    <w:p w14:paraId="01A10C68" w14:textId="77777777" w:rsidR="00AD6743" w:rsidRDefault="00AD6743" w:rsidP="0082180F">
      <w:pPr>
        <w:pStyle w:val="Norml1"/>
        <w:tabs>
          <w:tab w:val="right" w:leader="dot" w:pos="9072"/>
        </w:tabs>
        <w:spacing w:line="360" w:lineRule="auto"/>
        <w:jc w:val="both"/>
        <w:rPr>
          <w:b/>
          <w:bCs/>
          <w:color w:val="00000A"/>
          <w:sz w:val="22"/>
          <w:szCs w:val="22"/>
        </w:rPr>
      </w:pPr>
    </w:p>
    <w:p w14:paraId="1A659B72" w14:textId="77777777" w:rsidR="00AD6743" w:rsidRDefault="00AD6743" w:rsidP="0082180F">
      <w:pPr>
        <w:pStyle w:val="Norml1"/>
        <w:tabs>
          <w:tab w:val="right" w:leader="dot" w:pos="9072"/>
        </w:tabs>
        <w:spacing w:line="360" w:lineRule="auto"/>
        <w:jc w:val="both"/>
        <w:rPr>
          <w:b/>
          <w:bCs/>
          <w:color w:val="00000A"/>
          <w:sz w:val="22"/>
          <w:szCs w:val="22"/>
        </w:rPr>
      </w:pPr>
    </w:p>
    <w:p w14:paraId="47091797" w14:textId="77777777" w:rsidR="00AD6743" w:rsidRDefault="00AD6743" w:rsidP="0082180F">
      <w:pPr>
        <w:pStyle w:val="Norml1"/>
        <w:tabs>
          <w:tab w:val="right" w:leader="dot" w:pos="9072"/>
        </w:tabs>
        <w:spacing w:line="360" w:lineRule="auto"/>
        <w:jc w:val="both"/>
        <w:rPr>
          <w:b/>
          <w:bCs/>
          <w:color w:val="00000A"/>
          <w:sz w:val="22"/>
          <w:szCs w:val="22"/>
        </w:rPr>
      </w:pPr>
    </w:p>
    <w:p w14:paraId="42DAE385" w14:textId="77777777" w:rsidR="00AD6743" w:rsidRDefault="00AD6743" w:rsidP="0082180F">
      <w:pPr>
        <w:pStyle w:val="Norml1"/>
        <w:tabs>
          <w:tab w:val="right" w:leader="dot" w:pos="9072"/>
        </w:tabs>
        <w:spacing w:line="360" w:lineRule="auto"/>
        <w:jc w:val="both"/>
        <w:rPr>
          <w:b/>
          <w:bCs/>
          <w:color w:val="00000A"/>
          <w:sz w:val="22"/>
          <w:szCs w:val="22"/>
        </w:rPr>
      </w:pPr>
    </w:p>
    <w:p w14:paraId="62573770" w14:textId="77777777" w:rsidR="00AD6743" w:rsidRDefault="00AD6743" w:rsidP="0082180F">
      <w:pPr>
        <w:pStyle w:val="Norml1"/>
        <w:tabs>
          <w:tab w:val="right" w:leader="dot" w:pos="9072"/>
        </w:tabs>
        <w:spacing w:line="360" w:lineRule="auto"/>
        <w:jc w:val="both"/>
        <w:rPr>
          <w:b/>
          <w:bCs/>
          <w:color w:val="00000A"/>
          <w:sz w:val="22"/>
          <w:szCs w:val="22"/>
        </w:rPr>
      </w:pPr>
    </w:p>
    <w:p w14:paraId="1991EE53" w14:textId="6A6312E3" w:rsidR="0090469C" w:rsidRPr="001324EB" w:rsidRDefault="0090469C" w:rsidP="005E1D0B">
      <w:pPr>
        <w:pStyle w:val="Cmsor1"/>
        <w:numPr>
          <w:ilvl w:val="0"/>
          <w:numId w:val="76"/>
        </w:numPr>
        <w:jc w:val="center"/>
        <w:rPr>
          <w:b/>
          <w:color w:val="auto"/>
        </w:rPr>
      </w:pPr>
      <w:bookmarkStart w:id="1" w:name="_Toc198381133"/>
      <w:r w:rsidRPr="001324EB">
        <w:rPr>
          <w:b/>
          <w:color w:val="auto"/>
        </w:rPr>
        <w:lastRenderedPageBreak/>
        <w:t>Teréz Anya Szociális Integrál</w:t>
      </w:r>
      <w:r w:rsidR="00B35169" w:rsidRPr="001324EB">
        <w:rPr>
          <w:b/>
          <w:color w:val="auto"/>
        </w:rPr>
        <w:t>t</w:t>
      </w:r>
      <w:r w:rsidRPr="001324EB">
        <w:rPr>
          <w:b/>
          <w:color w:val="auto"/>
        </w:rPr>
        <w:t xml:space="preserve"> Intézmény</w:t>
      </w:r>
      <w:bookmarkEnd w:id="1"/>
    </w:p>
    <w:p w14:paraId="0AC2C1E3" w14:textId="77777777" w:rsidR="001324EB" w:rsidRPr="001324EB" w:rsidRDefault="001324EB" w:rsidP="001324EB"/>
    <w:p w14:paraId="44695F23" w14:textId="7CB9AE21" w:rsidR="00EE51AF" w:rsidRPr="001324EB" w:rsidRDefault="001324EB" w:rsidP="005E1D0B">
      <w:pPr>
        <w:pStyle w:val="Cmsor2"/>
        <w:numPr>
          <w:ilvl w:val="1"/>
          <w:numId w:val="76"/>
        </w:numPr>
        <w:rPr>
          <w:b/>
        </w:rPr>
      </w:pPr>
      <w:r>
        <w:rPr>
          <w:b/>
        </w:rPr>
        <w:t xml:space="preserve"> </w:t>
      </w:r>
      <w:bookmarkStart w:id="2" w:name="_Toc198381134"/>
      <w:r w:rsidR="00D46BCC" w:rsidRPr="001324EB">
        <w:rPr>
          <w:b/>
        </w:rPr>
        <w:t>Az intézmény adatai</w:t>
      </w:r>
      <w:bookmarkEnd w:id="2"/>
    </w:p>
    <w:p w14:paraId="1973950A"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02295383" w14:textId="1D3F2108" w:rsidR="00EE51AF" w:rsidRPr="0082180F" w:rsidRDefault="00165F90" w:rsidP="005E1D0B">
      <w:pPr>
        <w:pStyle w:val="Norml1"/>
        <w:numPr>
          <w:ilvl w:val="0"/>
          <w:numId w:val="70"/>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Pr>
          <w:color w:val="00000A"/>
          <w:sz w:val="22"/>
          <w:szCs w:val="22"/>
        </w:rPr>
        <w:t xml:space="preserve">   </w:t>
      </w:r>
      <w:r w:rsidR="00D46BCC" w:rsidRPr="0082180F">
        <w:rPr>
          <w:color w:val="00000A"/>
          <w:sz w:val="22"/>
          <w:szCs w:val="22"/>
        </w:rPr>
        <w:t xml:space="preserve">Az intézmény megnevezése: </w:t>
      </w:r>
      <w:r w:rsidR="00D46BCC" w:rsidRPr="0082180F">
        <w:rPr>
          <w:b/>
          <w:bCs/>
          <w:color w:val="00000A"/>
          <w:sz w:val="22"/>
          <w:szCs w:val="22"/>
        </w:rPr>
        <w:t>Teréz Anya Szociális Integrált Intézmény</w:t>
      </w:r>
    </w:p>
    <w:p w14:paraId="067588E2" w14:textId="7AFB7EDF" w:rsidR="00EE51AF" w:rsidRPr="0082180F" w:rsidRDefault="00165F90" w:rsidP="005E1D0B">
      <w:pPr>
        <w:pStyle w:val="Norml1"/>
        <w:numPr>
          <w:ilvl w:val="0"/>
          <w:numId w:val="70"/>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D46BCC" w:rsidRPr="0082180F">
        <w:rPr>
          <w:color w:val="000000" w:themeColor="text1"/>
          <w:sz w:val="22"/>
          <w:szCs w:val="22"/>
        </w:rPr>
        <w:t>Az alapító okirat száma, kelte:</w:t>
      </w:r>
      <w:r w:rsidR="00110D0A">
        <w:rPr>
          <w:color w:val="000000" w:themeColor="text1"/>
          <w:sz w:val="22"/>
          <w:szCs w:val="22"/>
        </w:rPr>
        <w:t xml:space="preserve"> HIV/681-41</w:t>
      </w:r>
      <w:r w:rsidR="00B22FDB">
        <w:rPr>
          <w:color w:val="000000" w:themeColor="text1"/>
          <w:sz w:val="22"/>
          <w:szCs w:val="22"/>
        </w:rPr>
        <w:t xml:space="preserve">/2025  </w:t>
      </w:r>
      <w:r w:rsidR="00110D0A">
        <w:rPr>
          <w:color w:val="000000" w:themeColor="text1"/>
          <w:sz w:val="22"/>
          <w:szCs w:val="22"/>
        </w:rPr>
        <w:t>2025.05.14</w:t>
      </w:r>
      <w:r w:rsidR="00A36869" w:rsidRPr="0082180F">
        <w:rPr>
          <w:color w:val="000000" w:themeColor="text1"/>
          <w:sz w:val="22"/>
          <w:szCs w:val="22"/>
        </w:rPr>
        <w:t>.</w:t>
      </w:r>
    </w:p>
    <w:p w14:paraId="6610F3BC" w14:textId="77777777" w:rsidR="00EE51AF" w:rsidRPr="0082180F" w:rsidRDefault="00D46BCC" w:rsidP="005E1D0B">
      <w:pPr>
        <w:pStyle w:val="Norml1"/>
        <w:numPr>
          <w:ilvl w:val="0"/>
          <w:numId w:val="70"/>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color w:val="000000" w:themeColor="text1"/>
          <w:sz w:val="22"/>
          <w:szCs w:val="22"/>
        </w:rPr>
        <w:t>Székhelye:</w:t>
      </w:r>
    </w:p>
    <w:p w14:paraId="33635585" w14:textId="28462DE9" w:rsidR="00EE51AF" w:rsidRPr="0082180F" w:rsidRDefault="00577457" w:rsidP="00165F90">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980"/>
        <w:jc w:val="both"/>
        <w:rPr>
          <w:b/>
          <w:bCs/>
          <w:color w:val="000000" w:themeColor="text1"/>
          <w:sz w:val="22"/>
          <w:szCs w:val="22"/>
        </w:rPr>
      </w:pPr>
      <w:bookmarkStart w:id="3" w:name="_Hlk198129374"/>
      <w:r w:rsidRPr="0082180F">
        <w:rPr>
          <w:b/>
          <w:bCs/>
          <w:color w:val="000000" w:themeColor="text1"/>
          <w:sz w:val="22"/>
          <w:szCs w:val="22"/>
        </w:rPr>
        <w:t xml:space="preserve">Idősek Otthona I. </w:t>
      </w:r>
      <w:r w:rsidR="00D46BCC" w:rsidRPr="0082180F">
        <w:rPr>
          <w:b/>
          <w:bCs/>
          <w:color w:val="000000" w:themeColor="text1"/>
          <w:sz w:val="22"/>
          <w:szCs w:val="22"/>
        </w:rPr>
        <w:t>Hévíz, Szent András u. 11/A.</w:t>
      </w:r>
    </w:p>
    <w:p w14:paraId="04D49EE5" w14:textId="64C6817B" w:rsidR="00B16959" w:rsidRPr="0082180F" w:rsidRDefault="00D46BCC" w:rsidP="00165F90">
      <w:pPr>
        <w:pStyle w:val="Norml1"/>
        <w:tabs>
          <w:tab w:val="left" w:pos="1418"/>
          <w:tab w:val="left" w:pos="5066"/>
          <w:tab w:val="left" w:pos="5162"/>
          <w:tab w:val="left" w:pos="5870"/>
          <w:tab w:val="left" w:pos="6578"/>
          <w:tab w:val="left" w:pos="7286"/>
          <w:tab w:val="left" w:pos="7994"/>
          <w:tab w:val="left" w:pos="8702"/>
        </w:tabs>
        <w:spacing w:line="360" w:lineRule="auto"/>
        <w:ind w:left="1980"/>
        <w:jc w:val="both"/>
        <w:rPr>
          <w:bCs/>
          <w:color w:val="000000" w:themeColor="text1"/>
          <w:sz w:val="22"/>
          <w:szCs w:val="22"/>
        </w:rPr>
      </w:pPr>
      <w:r w:rsidRPr="0082180F">
        <w:rPr>
          <w:bCs/>
          <w:color w:val="000000" w:themeColor="text1"/>
          <w:sz w:val="22"/>
          <w:szCs w:val="22"/>
        </w:rPr>
        <w:t>Idősek otthona I.</w:t>
      </w:r>
    </w:p>
    <w:p w14:paraId="6BE066EB" w14:textId="2E623569" w:rsidR="00EE51AF" w:rsidRPr="0082180F" w:rsidRDefault="00D46BCC" w:rsidP="00165F90">
      <w:pPr>
        <w:pStyle w:val="Norml1"/>
        <w:tabs>
          <w:tab w:val="left" w:pos="1418"/>
          <w:tab w:val="left" w:pos="5066"/>
          <w:tab w:val="left" w:pos="5162"/>
          <w:tab w:val="left" w:pos="5870"/>
          <w:tab w:val="left" w:pos="6578"/>
          <w:tab w:val="left" w:pos="7286"/>
          <w:tab w:val="left" w:pos="7994"/>
          <w:tab w:val="left" w:pos="8702"/>
        </w:tabs>
        <w:spacing w:line="360" w:lineRule="auto"/>
        <w:ind w:left="1980"/>
        <w:jc w:val="both"/>
        <w:rPr>
          <w:bCs/>
          <w:color w:val="000000" w:themeColor="text1"/>
          <w:sz w:val="22"/>
          <w:szCs w:val="22"/>
        </w:rPr>
      </w:pPr>
      <w:r w:rsidRPr="0082180F">
        <w:rPr>
          <w:bCs/>
          <w:color w:val="000000" w:themeColor="text1"/>
          <w:sz w:val="22"/>
          <w:szCs w:val="22"/>
        </w:rPr>
        <w:t>Szociális étkeztetés</w:t>
      </w:r>
      <w:r w:rsidRPr="0082180F">
        <w:rPr>
          <w:bCs/>
          <w:color w:val="000000" w:themeColor="text1"/>
          <w:sz w:val="22"/>
          <w:szCs w:val="22"/>
        </w:rPr>
        <w:tab/>
      </w:r>
    </w:p>
    <w:p w14:paraId="0EEE3ECE" w14:textId="08A7BBF0" w:rsidR="00EE51AF" w:rsidRPr="0082180F" w:rsidRDefault="00D46BCC" w:rsidP="00165F90">
      <w:pPr>
        <w:pStyle w:val="Norml1"/>
        <w:tabs>
          <w:tab w:val="left" w:pos="1418"/>
          <w:tab w:val="left" w:pos="5162"/>
          <w:tab w:val="left" w:pos="5870"/>
          <w:tab w:val="left" w:pos="6578"/>
          <w:tab w:val="left" w:pos="7286"/>
          <w:tab w:val="left" w:pos="7994"/>
          <w:tab w:val="left" w:pos="8702"/>
        </w:tabs>
        <w:spacing w:line="360" w:lineRule="auto"/>
        <w:ind w:left="1980"/>
        <w:jc w:val="both"/>
        <w:rPr>
          <w:color w:val="000000" w:themeColor="text1"/>
          <w:sz w:val="22"/>
          <w:szCs w:val="22"/>
        </w:rPr>
      </w:pPr>
      <w:r w:rsidRPr="0082180F">
        <w:rPr>
          <w:bCs/>
          <w:color w:val="000000" w:themeColor="text1"/>
          <w:sz w:val="22"/>
          <w:szCs w:val="22"/>
        </w:rPr>
        <w:t xml:space="preserve">Elérhetőség (székhely intézmény): </w:t>
      </w:r>
      <w:r w:rsidRPr="0082180F">
        <w:rPr>
          <w:bCs/>
          <w:color w:val="000000" w:themeColor="text1"/>
          <w:sz w:val="22"/>
          <w:szCs w:val="22"/>
        </w:rPr>
        <w:tab/>
        <w:t>83/343-451</w:t>
      </w:r>
      <w:r w:rsidRPr="0082180F">
        <w:rPr>
          <w:bCs/>
          <w:color w:val="000000" w:themeColor="text1"/>
          <w:sz w:val="22"/>
          <w:szCs w:val="22"/>
        </w:rPr>
        <w:tab/>
      </w:r>
      <w:r w:rsidRPr="0082180F">
        <w:rPr>
          <w:bCs/>
          <w:color w:val="000000" w:themeColor="text1"/>
          <w:sz w:val="22"/>
          <w:szCs w:val="22"/>
        </w:rPr>
        <w:tab/>
      </w:r>
    </w:p>
    <w:p w14:paraId="64EC20DA" w14:textId="25E1A1E8" w:rsidR="00EE51AF" w:rsidRPr="00165F90" w:rsidRDefault="00D46BCC" w:rsidP="005E1D0B">
      <w:pPr>
        <w:pStyle w:val="Norml1"/>
        <w:numPr>
          <w:ilvl w:val="0"/>
          <w:numId w:val="70"/>
        </w:numPr>
        <w:tabs>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165F90">
        <w:rPr>
          <w:color w:val="000000" w:themeColor="text1"/>
          <w:sz w:val="22"/>
          <w:szCs w:val="22"/>
        </w:rPr>
        <w:t>Telephelyei:</w:t>
      </w:r>
    </w:p>
    <w:p w14:paraId="51B537FE" w14:textId="5C0D1234" w:rsidR="00EE51AF" w:rsidRPr="0082180F" w:rsidRDefault="00577457" w:rsidP="005E1D0B">
      <w:pPr>
        <w:pStyle w:val="Norml1"/>
        <w:numPr>
          <w:ilvl w:val="0"/>
          <w:numId w:val="71"/>
        </w:numPr>
        <w:tabs>
          <w:tab w:val="left" w:pos="1418"/>
          <w:tab w:val="left" w:pos="5103"/>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Idősek Otthona II. </w:t>
      </w:r>
      <w:r w:rsidR="00D46BCC" w:rsidRPr="0082180F">
        <w:rPr>
          <w:b/>
          <w:bCs/>
          <w:color w:val="000000" w:themeColor="text1"/>
          <w:sz w:val="22"/>
          <w:szCs w:val="22"/>
        </w:rPr>
        <w:t>Hévíz, Honvéd u. 2.</w:t>
      </w:r>
    </w:p>
    <w:p w14:paraId="3031DB39" w14:textId="7C803552" w:rsidR="00EE51AF" w:rsidRPr="0082180F" w:rsidRDefault="00D46BCC" w:rsidP="00165F90">
      <w:pPr>
        <w:pStyle w:val="Norml1"/>
        <w:tabs>
          <w:tab w:val="left" w:pos="1418"/>
          <w:tab w:val="left" w:pos="5103"/>
          <w:tab w:val="left" w:pos="6372"/>
          <w:tab w:val="left" w:pos="7080"/>
          <w:tab w:val="left" w:pos="7788"/>
          <w:tab w:val="left" w:pos="8496"/>
        </w:tabs>
        <w:spacing w:line="360" w:lineRule="auto"/>
        <w:ind w:left="2694"/>
        <w:jc w:val="both"/>
        <w:rPr>
          <w:color w:val="000000" w:themeColor="text1"/>
          <w:sz w:val="22"/>
          <w:szCs w:val="22"/>
        </w:rPr>
      </w:pPr>
      <w:r w:rsidRPr="0082180F">
        <w:rPr>
          <w:bCs/>
          <w:color w:val="000000" w:themeColor="text1"/>
          <w:sz w:val="22"/>
          <w:szCs w:val="22"/>
        </w:rPr>
        <w:t>Idősek otthona II.</w:t>
      </w:r>
      <w:r w:rsidR="00113EEB" w:rsidRPr="0082180F">
        <w:rPr>
          <w:bCs/>
          <w:color w:val="000000" w:themeColor="text1"/>
          <w:sz w:val="22"/>
          <w:szCs w:val="22"/>
        </w:rPr>
        <w:tab/>
      </w:r>
    </w:p>
    <w:bookmarkEnd w:id="3"/>
    <w:p w14:paraId="03B3EC48" w14:textId="53928ED6"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Alapszolgáltatási Központ </w:t>
      </w:r>
      <w:r w:rsidR="00462940" w:rsidRPr="0082180F">
        <w:rPr>
          <w:b/>
          <w:bCs/>
          <w:color w:val="000000" w:themeColor="text1"/>
          <w:sz w:val="22"/>
          <w:szCs w:val="22"/>
        </w:rPr>
        <w:t>Deák tér 1.</w:t>
      </w:r>
    </w:p>
    <w:p w14:paraId="287C4014" w14:textId="387E8E9F"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Idősek klubja</w:t>
      </w:r>
      <w:r w:rsidR="00113EEB" w:rsidRPr="0082180F">
        <w:rPr>
          <w:bCs/>
          <w:color w:val="000000" w:themeColor="text1"/>
          <w:sz w:val="22"/>
          <w:szCs w:val="22"/>
        </w:rPr>
        <w:tab/>
      </w:r>
      <w:bookmarkStart w:id="4" w:name="_Hlk197684182"/>
    </w:p>
    <w:bookmarkEnd w:id="4"/>
    <w:p w14:paraId="0FB88E23" w14:textId="4D8FAECB" w:rsidR="00462940" w:rsidRPr="0082180F" w:rsidRDefault="00462940" w:rsidP="00165F90">
      <w:pPr>
        <w:pStyle w:val="Norml1"/>
        <w:tabs>
          <w:tab w:val="left" w:pos="1418"/>
          <w:tab w:val="left" w:pos="2520"/>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Házi segítségnyújtás</w:t>
      </w:r>
      <w:r w:rsidRPr="0082180F">
        <w:rPr>
          <w:bCs/>
          <w:color w:val="000000" w:themeColor="text1"/>
          <w:sz w:val="22"/>
          <w:szCs w:val="22"/>
        </w:rPr>
        <w:tab/>
      </w:r>
    </w:p>
    <w:p w14:paraId="41B30267" w14:textId="1C316E8D" w:rsidR="00EE51AF" w:rsidRPr="0082180F" w:rsidRDefault="00462940" w:rsidP="00165F90">
      <w:pPr>
        <w:pStyle w:val="Norml1"/>
        <w:tabs>
          <w:tab w:val="left" w:pos="1418"/>
          <w:tab w:val="left" w:pos="2520"/>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Jelzőrendszers házi segítségnyújtás</w:t>
      </w:r>
    </w:p>
    <w:p w14:paraId="531314C0" w14:textId="2F6AD1AB" w:rsidR="00B319C2" w:rsidRPr="0082180F" w:rsidRDefault="00B319C2"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83/340-724</w:t>
      </w:r>
    </w:p>
    <w:p w14:paraId="30BF5600" w14:textId="2FFA5AAC" w:rsidR="003E0D7F" w:rsidRPr="0082180F" w:rsidRDefault="00090355" w:rsidP="00165F90">
      <w:pPr>
        <w:pStyle w:val="Norml1"/>
        <w:tabs>
          <w:tab w:val="left" w:pos="1418"/>
          <w:tab w:val="left" w:pos="5103"/>
          <w:tab w:val="left" w:pos="5664"/>
          <w:tab w:val="left" w:pos="6372"/>
          <w:tab w:val="left" w:pos="7080"/>
          <w:tab w:val="left" w:pos="7788"/>
          <w:tab w:val="left" w:pos="8496"/>
        </w:tabs>
        <w:spacing w:line="360" w:lineRule="auto"/>
        <w:ind w:left="2694"/>
        <w:jc w:val="both"/>
        <w:rPr>
          <w:color w:val="000000" w:themeColor="text1"/>
          <w:sz w:val="22"/>
          <w:szCs w:val="22"/>
        </w:rPr>
      </w:pPr>
      <w:r w:rsidRPr="0082180F">
        <w:rPr>
          <w:color w:val="000000" w:themeColor="text1"/>
          <w:sz w:val="22"/>
          <w:szCs w:val="22"/>
        </w:rPr>
        <w:t>Család- és Gyermekjóléti Szolgálat</w:t>
      </w:r>
    </w:p>
    <w:p w14:paraId="2064B670" w14:textId="32755240" w:rsidR="003E0D7F" w:rsidRPr="0082180F" w:rsidRDefault="00090355" w:rsidP="00165F90">
      <w:pPr>
        <w:pStyle w:val="Norml1"/>
        <w:tabs>
          <w:tab w:val="left" w:pos="1418"/>
          <w:tab w:val="left" w:pos="5103"/>
          <w:tab w:val="left" w:pos="5664"/>
          <w:tab w:val="left" w:pos="6372"/>
          <w:tab w:val="left" w:pos="7080"/>
          <w:tab w:val="left" w:pos="7788"/>
          <w:tab w:val="left" w:pos="8496"/>
        </w:tabs>
        <w:spacing w:line="360" w:lineRule="auto"/>
        <w:ind w:left="2694"/>
        <w:jc w:val="both"/>
        <w:rPr>
          <w:color w:val="000000" w:themeColor="text1"/>
          <w:sz w:val="22"/>
          <w:szCs w:val="22"/>
        </w:rPr>
      </w:pPr>
      <w:r w:rsidRPr="0082180F">
        <w:rPr>
          <w:bCs/>
          <w:color w:val="000000" w:themeColor="text1"/>
          <w:sz w:val="22"/>
          <w:szCs w:val="22"/>
        </w:rPr>
        <w:t>Elérhetőség:</w:t>
      </w:r>
      <w:r w:rsidR="003E0D7F" w:rsidRPr="0082180F">
        <w:rPr>
          <w:sz w:val="22"/>
          <w:szCs w:val="22"/>
        </w:rPr>
        <w:t xml:space="preserve"> 06-30-48-78-920, 06-30-47-13-994</w:t>
      </w:r>
    </w:p>
    <w:p w14:paraId="0B6FF9AB" w14:textId="59E12BF4"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Bölcsőde </w:t>
      </w:r>
      <w:r w:rsidR="00D46BCC" w:rsidRPr="0082180F">
        <w:rPr>
          <w:b/>
          <w:bCs/>
          <w:color w:val="000000" w:themeColor="text1"/>
          <w:sz w:val="22"/>
          <w:szCs w:val="22"/>
        </w:rPr>
        <w:t>Sugár u. 7.</w:t>
      </w:r>
    </w:p>
    <w:p w14:paraId="7875FEE1" w14:textId="2E600D27" w:rsidR="00AB72AD" w:rsidRPr="0082180F" w:rsidRDefault="00113EEB"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Bölcsődei ellátás</w:t>
      </w:r>
    </w:p>
    <w:p w14:paraId="61C9DD33" w14:textId="35E55F05"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83/310-132</w:t>
      </w:r>
    </w:p>
    <w:p w14:paraId="1837E3B1" w14:textId="3B7B1217"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Egészségügyi Központ </w:t>
      </w:r>
      <w:r w:rsidR="00D46BCC" w:rsidRPr="0082180F">
        <w:rPr>
          <w:b/>
          <w:bCs/>
          <w:color w:val="000000" w:themeColor="text1"/>
          <w:sz w:val="22"/>
          <w:szCs w:val="22"/>
        </w:rPr>
        <w:t xml:space="preserve">József A u. 2. </w:t>
      </w:r>
    </w:p>
    <w:p w14:paraId="7C2DFD14" w14:textId="7B71DCEF"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lastRenderedPageBreak/>
        <w:t>Ifjúsági-egészségügyi gondozás</w:t>
      </w:r>
    </w:p>
    <w:p w14:paraId="7639021E" w14:textId="5A35C232" w:rsidR="00574868" w:rsidRPr="0082180F" w:rsidRDefault="00574868"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83/343-382</w:t>
      </w:r>
    </w:p>
    <w:p w14:paraId="03405698" w14:textId="5B67DE4A" w:rsidR="00574868"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Vegyes fogorvosi ellátás</w:t>
      </w:r>
    </w:p>
    <w:p w14:paraId="0B52E613" w14:textId="3AC7ACD4"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83/540-310</w:t>
      </w:r>
      <w:r w:rsidR="00574868" w:rsidRPr="0082180F">
        <w:rPr>
          <w:bCs/>
          <w:color w:val="000000" w:themeColor="text1"/>
          <w:sz w:val="22"/>
          <w:szCs w:val="22"/>
        </w:rPr>
        <w:t>,83/</w:t>
      </w:r>
      <w:r w:rsidR="000D5B3E" w:rsidRPr="0082180F">
        <w:rPr>
          <w:bCs/>
          <w:color w:val="000000" w:themeColor="text1"/>
          <w:sz w:val="22"/>
          <w:szCs w:val="22"/>
        </w:rPr>
        <w:t>501-715</w:t>
      </w:r>
    </w:p>
    <w:p w14:paraId="0651197C" w14:textId="77777777" w:rsidR="00EE51AF" w:rsidRPr="0082180F" w:rsidRDefault="00EE51AF" w:rsidP="0082180F">
      <w:pPr>
        <w:pStyle w:val="Norml1"/>
        <w:tabs>
          <w:tab w:val="left" w:pos="5066"/>
          <w:tab w:val="left" w:pos="5162"/>
          <w:tab w:val="left" w:pos="5870"/>
          <w:tab w:val="left" w:pos="6578"/>
          <w:tab w:val="left" w:pos="7286"/>
          <w:tab w:val="left" w:pos="7994"/>
          <w:tab w:val="left" w:pos="8702"/>
        </w:tabs>
        <w:spacing w:line="360" w:lineRule="auto"/>
        <w:ind w:left="206"/>
        <w:jc w:val="both"/>
        <w:rPr>
          <w:b/>
          <w:bCs/>
          <w:color w:val="000000" w:themeColor="text1"/>
          <w:sz w:val="22"/>
          <w:szCs w:val="22"/>
        </w:rPr>
      </w:pPr>
    </w:p>
    <w:p w14:paraId="704B4E76" w14:textId="77777777" w:rsidR="00EE51AF" w:rsidRPr="0082180F" w:rsidRDefault="00D46BCC" w:rsidP="005E1D0B">
      <w:pPr>
        <w:pStyle w:val="Norml1"/>
        <w:numPr>
          <w:ilvl w:val="0"/>
          <w:numId w:val="70"/>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 xml:space="preserve">Fenntartó: </w:t>
      </w:r>
      <w:r w:rsidRPr="0082180F">
        <w:rPr>
          <w:b/>
          <w:color w:val="000000" w:themeColor="text1"/>
          <w:sz w:val="22"/>
          <w:szCs w:val="22"/>
        </w:rPr>
        <w:t>Hévíz Város Önkormányzat 8380 Hévíz, Kossuth Lajos u. 1.</w:t>
      </w:r>
    </w:p>
    <w:p w14:paraId="140DE959" w14:textId="77777777" w:rsidR="00EE51AF" w:rsidRPr="0082180F" w:rsidRDefault="00D46BCC" w:rsidP="005E1D0B">
      <w:pPr>
        <w:pStyle w:val="Norml1"/>
        <w:numPr>
          <w:ilvl w:val="0"/>
          <w:numId w:val="70"/>
        </w:numPr>
        <w:tabs>
          <w:tab w:val="left" w:pos="567"/>
        </w:tabs>
        <w:spacing w:line="360" w:lineRule="auto"/>
        <w:jc w:val="both"/>
        <w:rPr>
          <w:color w:val="000000" w:themeColor="text1"/>
          <w:sz w:val="22"/>
          <w:szCs w:val="22"/>
        </w:rPr>
      </w:pPr>
      <w:r w:rsidRPr="0082180F">
        <w:rPr>
          <w:color w:val="000000" w:themeColor="text1"/>
          <w:sz w:val="22"/>
          <w:szCs w:val="22"/>
        </w:rPr>
        <w:t xml:space="preserve">  Felügyeleti szerv: </w:t>
      </w:r>
      <w:r w:rsidRPr="0082180F">
        <w:rPr>
          <w:b/>
          <w:bCs/>
          <w:color w:val="000000" w:themeColor="text1"/>
          <w:sz w:val="22"/>
          <w:szCs w:val="22"/>
        </w:rPr>
        <w:t>Hévíz Város Önkormányzat 8380 Hévíz, Kossuth Lajos u. 1.</w:t>
      </w:r>
    </w:p>
    <w:p w14:paraId="74BDC522" w14:textId="77777777" w:rsidR="00EE51AF" w:rsidRPr="0082180F" w:rsidRDefault="00D46BCC" w:rsidP="005E1D0B">
      <w:pPr>
        <w:pStyle w:val="Norml1"/>
        <w:numPr>
          <w:ilvl w:val="0"/>
          <w:numId w:val="70"/>
        </w:numPr>
        <w:spacing w:line="360" w:lineRule="auto"/>
        <w:jc w:val="both"/>
        <w:rPr>
          <w:color w:val="000000" w:themeColor="text1"/>
          <w:sz w:val="22"/>
          <w:szCs w:val="22"/>
        </w:rPr>
      </w:pPr>
      <w:r w:rsidRPr="0082180F">
        <w:rPr>
          <w:color w:val="000000" w:themeColor="text1"/>
          <w:sz w:val="22"/>
          <w:szCs w:val="22"/>
        </w:rPr>
        <w:t xml:space="preserve">Az intézmény jogállása: </w:t>
      </w:r>
      <w:r w:rsidRPr="0082180F">
        <w:rPr>
          <w:b/>
          <w:bCs/>
          <w:color w:val="000000" w:themeColor="text1"/>
          <w:sz w:val="22"/>
          <w:szCs w:val="22"/>
        </w:rPr>
        <w:t>önálló jogi személy</w:t>
      </w:r>
    </w:p>
    <w:p w14:paraId="2F40A655" w14:textId="77777777" w:rsidR="000A4798" w:rsidRPr="0082180F" w:rsidRDefault="00D46BCC" w:rsidP="005E1D0B">
      <w:pPr>
        <w:pStyle w:val="Norml1"/>
        <w:numPr>
          <w:ilvl w:val="0"/>
          <w:numId w:val="70"/>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jc w:val="both"/>
        <w:rPr>
          <w:color w:val="000000" w:themeColor="text1"/>
          <w:sz w:val="22"/>
          <w:szCs w:val="22"/>
        </w:rPr>
      </w:pPr>
      <w:r w:rsidRPr="0082180F">
        <w:rPr>
          <w:color w:val="000000" w:themeColor="text1"/>
          <w:sz w:val="22"/>
          <w:szCs w:val="22"/>
        </w:rPr>
        <w:t xml:space="preserve">Gazdálkodással összefüggő jogosítványok: </w:t>
      </w:r>
      <w:r w:rsidRPr="0082180F">
        <w:rPr>
          <w:b/>
          <w:bCs/>
          <w:color w:val="000000" w:themeColor="text1"/>
          <w:sz w:val="22"/>
          <w:szCs w:val="22"/>
        </w:rPr>
        <w:t>önálló gazdasági szervezettel nem rendelkező költségvetési szerv</w:t>
      </w:r>
    </w:p>
    <w:p w14:paraId="5E39E3D1" w14:textId="77777777" w:rsidR="00EE51AF" w:rsidRPr="0082180F" w:rsidRDefault="00D46BCC" w:rsidP="005E1D0B">
      <w:pPr>
        <w:pStyle w:val="Norml1"/>
        <w:numPr>
          <w:ilvl w:val="0"/>
          <w:numId w:val="70"/>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Működési területe:</w:t>
      </w:r>
    </w:p>
    <w:p w14:paraId="6DE5BA11"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993"/>
        <w:jc w:val="both"/>
        <w:rPr>
          <w:sz w:val="22"/>
          <w:szCs w:val="22"/>
        </w:rPr>
      </w:pPr>
      <w:r w:rsidRPr="0082180F">
        <w:rPr>
          <w:bCs/>
          <w:color w:val="00000A"/>
          <w:sz w:val="22"/>
          <w:szCs w:val="22"/>
        </w:rPr>
        <w:t xml:space="preserve">Az </w:t>
      </w:r>
      <w:r w:rsidRPr="0082180F">
        <w:rPr>
          <w:b/>
          <w:bCs/>
          <w:color w:val="00000A"/>
          <w:sz w:val="22"/>
          <w:szCs w:val="22"/>
        </w:rPr>
        <w:t>étkeztetés</w:t>
      </w:r>
      <w:r w:rsidRPr="0082180F">
        <w:rPr>
          <w:bCs/>
          <w:color w:val="00000A"/>
          <w:sz w:val="22"/>
          <w:szCs w:val="22"/>
        </w:rPr>
        <w:t>t Hévíz Város Önkormányzata közigazgatási területén biztosítjuk.</w:t>
      </w:r>
    </w:p>
    <w:p w14:paraId="212002A8"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993"/>
        <w:jc w:val="both"/>
        <w:rPr>
          <w:sz w:val="22"/>
          <w:szCs w:val="22"/>
        </w:rPr>
      </w:pPr>
      <w:r w:rsidRPr="0082180F">
        <w:rPr>
          <w:bCs/>
          <w:color w:val="00000A"/>
          <w:sz w:val="22"/>
          <w:szCs w:val="22"/>
        </w:rPr>
        <w:t xml:space="preserve">A </w:t>
      </w:r>
      <w:r w:rsidRPr="0082180F">
        <w:rPr>
          <w:b/>
          <w:bCs/>
          <w:color w:val="00000A"/>
          <w:sz w:val="22"/>
          <w:szCs w:val="22"/>
        </w:rPr>
        <w:t>Házi segítségnyújtás</w:t>
      </w:r>
      <w:r w:rsidRPr="0082180F">
        <w:rPr>
          <w:bCs/>
          <w:color w:val="00000A"/>
          <w:sz w:val="22"/>
          <w:szCs w:val="22"/>
        </w:rPr>
        <w:t>t Hévíz Város közigazgatási területén, valamint Cserszegtomaj</w:t>
      </w:r>
      <w:r w:rsidR="003A43BB" w:rsidRPr="0082180F">
        <w:rPr>
          <w:bCs/>
          <w:color w:val="00000A"/>
          <w:sz w:val="22"/>
          <w:szCs w:val="22"/>
        </w:rPr>
        <w:t xml:space="preserve"> Nagyközség</w:t>
      </w:r>
      <w:r w:rsidRPr="0082180F">
        <w:rPr>
          <w:bCs/>
          <w:color w:val="00000A"/>
          <w:sz w:val="22"/>
          <w:szCs w:val="22"/>
        </w:rPr>
        <w:t xml:space="preserve"> közigazgatási területén feladat-ellátási megállapodások alapján.</w:t>
      </w:r>
    </w:p>
    <w:p w14:paraId="6412B0D5"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A</w:t>
      </w:r>
      <w:r w:rsidRPr="0082180F">
        <w:rPr>
          <w:b/>
          <w:bCs/>
          <w:color w:val="00000A"/>
          <w:sz w:val="22"/>
          <w:szCs w:val="22"/>
        </w:rPr>
        <w:t xml:space="preserve"> Jelzőrendszeres házi segítségnyújtás</w:t>
      </w:r>
      <w:r w:rsidRPr="0082180F">
        <w:rPr>
          <w:bCs/>
          <w:color w:val="00000A"/>
          <w:sz w:val="22"/>
          <w:szCs w:val="22"/>
        </w:rPr>
        <w:t>t Hévíz Város közigazgatási területén, valamint Cserszegtomaj közigazgatási területén feladat-ellátási megállapodás alapján</w:t>
      </w:r>
    </w:p>
    <w:p w14:paraId="53771A5C"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 xml:space="preserve">A </w:t>
      </w:r>
      <w:r w:rsidRPr="0082180F">
        <w:rPr>
          <w:b/>
          <w:bCs/>
          <w:color w:val="00000A"/>
          <w:sz w:val="22"/>
          <w:szCs w:val="22"/>
        </w:rPr>
        <w:t>Család- és Gyermekjóléti Szolgálat</w:t>
      </w:r>
      <w:r w:rsidRPr="0082180F">
        <w:rPr>
          <w:bCs/>
          <w:color w:val="00000A"/>
          <w:sz w:val="22"/>
          <w:szCs w:val="22"/>
        </w:rPr>
        <w:t xml:space="preserve"> által nyújtott szolgáltatásokat Hévíz Város közigazgatási területén, valamint Cserszegtomaj </w:t>
      </w:r>
      <w:r w:rsidR="003A43BB" w:rsidRPr="0082180F">
        <w:rPr>
          <w:bCs/>
          <w:color w:val="00000A"/>
          <w:sz w:val="22"/>
          <w:szCs w:val="22"/>
        </w:rPr>
        <w:t xml:space="preserve">Nagyközség </w:t>
      </w:r>
      <w:r w:rsidRPr="0082180F">
        <w:rPr>
          <w:bCs/>
          <w:color w:val="00000A"/>
          <w:sz w:val="22"/>
          <w:szCs w:val="22"/>
        </w:rPr>
        <w:t>közigazgatási területén feladat-ellátási megállapodás keretében biztosítjuk.</w:t>
      </w:r>
    </w:p>
    <w:p w14:paraId="482974CB"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 xml:space="preserve">A </w:t>
      </w:r>
      <w:r w:rsidRPr="0082180F">
        <w:rPr>
          <w:b/>
          <w:bCs/>
          <w:color w:val="00000A"/>
          <w:sz w:val="22"/>
          <w:szCs w:val="22"/>
        </w:rPr>
        <w:t>Nappali ellátás</w:t>
      </w:r>
      <w:r w:rsidRPr="0082180F">
        <w:rPr>
          <w:bCs/>
          <w:color w:val="00000A"/>
          <w:sz w:val="22"/>
          <w:szCs w:val="22"/>
        </w:rPr>
        <w:t xml:space="preserve"> Hévíz Város közigazgatási területén, valamint Cserszegtomaj </w:t>
      </w:r>
      <w:r w:rsidR="003A43BB" w:rsidRPr="0082180F">
        <w:rPr>
          <w:bCs/>
          <w:color w:val="00000A"/>
          <w:sz w:val="22"/>
          <w:szCs w:val="22"/>
        </w:rPr>
        <w:t>Nagyk</w:t>
      </w:r>
      <w:r w:rsidRPr="0082180F">
        <w:rPr>
          <w:bCs/>
          <w:color w:val="00000A"/>
          <w:sz w:val="22"/>
          <w:szCs w:val="22"/>
        </w:rPr>
        <w:t>özség közigazgatási területén feladat – ellátási megállapodás alapján.</w:t>
      </w:r>
    </w:p>
    <w:p w14:paraId="5DA43B81" w14:textId="513F2033" w:rsidR="00EA14B5"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sidRPr="0082180F">
        <w:rPr>
          <w:bCs/>
          <w:color w:val="00000A"/>
          <w:sz w:val="22"/>
          <w:szCs w:val="22"/>
        </w:rPr>
        <w:t xml:space="preserve">Az </w:t>
      </w:r>
      <w:r w:rsidRPr="0082180F">
        <w:rPr>
          <w:b/>
          <w:bCs/>
          <w:color w:val="00000A"/>
          <w:sz w:val="22"/>
          <w:szCs w:val="22"/>
        </w:rPr>
        <w:t>Idősek otthona</w:t>
      </w:r>
      <w:r w:rsidR="00165F90">
        <w:rPr>
          <w:bCs/>
          <w:color w:val="00000A"/>
          <w:sz w:val="22"/>
          <w:szCs w:val="22"/>
        </w:rPr>
        <w:t xml:space="preserve"> ellátási területe </w:t>
      </w:r>
      <w:r w:rsidRPr="0082180F">
        <w:rPr>
          <w:bCs/>
          <w:color w:val="00000A"/>
          <w:sz w:val="22"/>
          <w:szCs w:val="22"/>
        </w:rPr>
        <w:t>Hévíz Város közigazgatási területe</w:t>
      </w:r>
      <w:r w:rsidR="00EA14B5" w:rsidRPr="0082180F">
        <w:rPr>
          <w:bCs/>
          <w:color w:val="00000A"/>
          <w:sz w:val="22"/>
          <w:szCs w:val="22"/>
        </w:rPr>
        <w:t xml:space="preserve">. </w:t>
      </w:r>
    </w:p>
    <w:p w14:paraId="4064433B" w14:textId="66BC3759"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 xml:space="preserve">A </w:t>
      </w:r>
      <w:r w:rsidRPr="0082180F">
        <w:rPr>
          <w:b/>
          <w:bCs/>
          <w:color w:val="00000A"/>
          <w:sz w:val="22"/>
          <w:szCs w:val="22"/>
        </w:rPr>
        <w:t>Bölcsőde</w:t>
      </w:r>
      <w:r w:rsidRPr="0082180F">
        <w:rPr>
          <w:color w:val="00000A"/>
          <w:sz w:val="22"/>
          <w:szCs w:val="22"/>
        </w:rPr>
        <w:t xml:space="preserve"> </w:t>
      </w:r>
      <w:r w:rsidRPr="0082180F">
        <w:rPr>
          <w:b/>
          <w:bCs/>
          <w:color w:val="00000A"/>
          <w:sz w:val="22"/>
          <w:szCs w:val="22"/>
        </w:rPr>
        <w:t>ellátás</w:t>
      </w:r>
      <w:r w:rsidRPr="0082180F">
        <w:rPr>
          <w:color w:val="00000A"/>
          <w:sz w:val="22"/>
          <w:szCs w:val="22"/>
        </w:rPr>
        <w:t xml:space="preserve">i területe Hévíz Város Közigazgatási területe, </w:t>
      </w:r>
      <w:r w:rsidRPr="0082180F">
        <w:rPr>
          <w:bCs/>
          <w:color w:val="00000A"/>
          <w:sz w:val="22"/>
          <w:szCs w:val="22"/>
        </w:rPr>
        <w:t>valamint szabad férőhelyek esetén országos.</w:t>
      </w:r>
    </w:p>
    <w:p w14:paraId="5ECE6EE3" w14:textId="77777777" w:rsidR="0023145D"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 xml:space="preserve">A </w:t>
      </w:r>
      <w:r w:rsidRPr="0082180F">
        <w:rPr>
          <w:b/>
          <w:bCs/>
          <w:color w:val="00000A"/>
          <w:sz w:val="22"/>
          <w:szCs w:val="22"/>
        </w:rPr>
        <w:t>Vegyes fogorvosi ellátás</w:t>
      </w:r>
      <w:r w:rsidRPr="0082180F">
        <w:rPr>
          <w:color w:val="00000A"/>
          <w:sz w:val="22"/>
          <w:szCs w:val="22"/>
        </w:rPr>
        <w:t xml:space="preserve"> területe Hévíz, Alsópáhok, Felsőpáhok, Nemesbük, Zalaköveskút, Vindornyalak települések közigazgatási területe.</w:t>
      </w:r>
    </w:p>
    <w:p w14:paraId="20A9C9D8" w14:textId="77777777" w:rsidR="0023145D" w:rsidRPr="0082180F" w:rsidRDefault="0023145D" w:rsidP="0082180F">
      <w:pPr>
        <w:pStyle w:val="Norml1"/>
        <w:spacing w:line="360" w:lineRule="auto"/>
        <w:jc w:val="both"/>
        <w:rPr>
          <w:bCs/>
          <w:color w:val="000000" w:themeColor="text1"/>
          <w:sz w:val="22"/>
          <w:szCs w:val="22"/>
        </w:rPr>
      </w:pPr>
    </w:p>
    <w:p w14:paraId="2EE98C42" w14:textId="4A095849" w:rsidR="0023145D" w:rsidRPr="0082180F" w:rsidRDefault="00165F90" w:rsidP="0082180F">
      <w:pPr>
        <w:pStyle w:val="Norml1"/>
        <w:spacing w:line="360" w:lineRule="auto"/>
        <w:jc w:val="both"/>
        <w:rPr>
          <w:color w:val="000000" w:themeColor="text1"/>
          <w:sz w:val="22"/>
          <w:szCs w:val="22"/>
        </w:rPr>
      </w:pPr>
      <w:r>
        <w:rPr>
          <w:color w:val="000000" w:themeColor="text1"/>
          <w:sz w:val="22"/>
          <w:szCs w:val="22"/>
        </w:rPr>
        <w:lastRenderedPageBreak/>
        <w:t xml:space="preserve">Az intézmény </w:t>
      </w:r>
      <w:r w:rsidR="00B020C6">
        <w:rPr>
          <w:color w:val="000000" w:themeColor="text1"/>
          <w:sz w:val="22"/>
          <w:szCs w:val="22"/>
        </w:rPr>
        <w:t xml:space="preserve">által nyújtott </w:t>
      </w:r>
      <w:r>
        <w:rPr>
          <w:color w:val="000000" w:themeColor="text1"/>
          <w:sz w:val="22"/>
          <w:szCs w:val="22"/>
        </w:rPr>
        <w:t>szociális és gyermekjóléti alap és szakellátásainak, valamain</w:t>
      </w:r>
      <w:r w:rsidR="00B020C6">
        <w:rPr>
          <w:color w:val="000000" w:themeColor="text1"/>
          <w:sz w:val="22"/>
          <w:szCs w:val="22"/>
        </w:rPr>
        <w:t>t</w:t>
      </w:r>
      <w:r>
        <w:rPr>
          <w:color w:val="000000" w:themeColor="text1"/>
          <w:sz w:val="22"/>
          <w:szCs w:val="22"/>
        </w:rPr>
        <w:t xml:space="preserve"> egészségügyi alapellátásának  formái</w:t>
      </w:r>
      <w:r w:rsidR="00B020C6">
        <w:rPr>
          <w:color w:val="000000" w:themeColor="text1"/>
          <w:sz w:val="22"/>
          <w:szCs w:val="22"/>
        </w:rPr>
        <w:t>:</w:t>
      </w:r>
    </w:p>
    <w:p w14:paraId="06FB86D4" w14:textId="77777777" w:rsidR="0023145D" w:rsidRPr="0082180F" w:rsidRDefault="0023145D" w:rsidP="0082180F">
      <w:pPr>
        <w:pStyle w:val="Norml1"/>
        <w:spacing w:line="360" w:lineRule="auto"/>
        <w:jc w:val="both"/>
        <w:rPr>
          <w:color w:val="000000" w:themeColor="text1"/>
          <w:sz w:val="22"/>
          <w:szCs w:val="22"/>
        </w:rPr>
      </w:pPr>
    </w:p>
    <w:p w14:paraId="1EFAD7DB" w14:textId="50B69193" w:rsidR="00D46BCC" w:rsidRPr="00165F90" w:rsidRDefault="00D46BCC" w:rsidP="0082180F">
      <w:pPr>
        <w:pStyle w:val="Norml1"/>
        <w:spacing w:line="360" w:lineRule="auto"/>
        <w:jc w:val="both"/>
        <w:rPr>
          <w:b/>
          <w:color w:val="000000" w:themeColor="text1"/>
          <w:sz w:val="22"/>
          <w:szCs w:val="22"/>
        </w:rPr>
      </w:pPr>
      <w:r w:rsidRPr="00165F90">
        <w:rPr>
          <w:b/>
          <w:color w:val="000000" w:themeColor="text1"/>
          <w:sz w:val="22"/>
          <w:szCs w:val="22"/>
        </w:rPr>
        <w:t>Alapszolgáltatás</w:t>
      </w:r>
    </w:p>
    <w:p w14:paraId="1837B29F"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Idősek, demens betegek nappali ellátása</w:t>
      </w:r>
    </w:p>
    <w:p w14:paraId="2BCC2ADF" w14:textId="77777777" w:rsidR="00D46BCC"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Gyermekek napközbeni ellátása: Bölcsőde</w:t>
      </w:r>
    </w:p>
    <w:p w14:paraId="52956DD3"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(nyári gyermektáboroztatás, játszóház szervezése)</w:t>
      </w:r>
    </w:p>
    <w:p w14:paraId="49A31610"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Családsegítés</w:t>
      </w:r>
    </w:p>
    <w:p w14:paraId="1092388F"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Gyermekjóléti szolgáltatások</w:t>
      </w:r>
    </w:p>
    <w:p w14:paraId="54908A22"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Szociális étkeztetés</w:t>
      </w:r>
    </w:p>
    <w:p w14:paraId="48101F6E"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Házi segítségnyújtás</w:t>
      </w:r>
    </w:p>
    <w:p w14:paraId="5EB6C6C6" w14:textId="04660E82" w:rsidR="00165F90"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Jelzőrendszeres házi segítségnyújtás</w:t>
      </w:r>
    </w:p>
    <w:p w14:paraId="3DEC080D" w14:textId="77777777" w:rsidR="00165F90" w:rsidRPr="00E73234" w:rsidRDefault="00165F90" w:rsidP="00165F90">
      <w:pPr>
        <w:pStyle w:val="Norml1"/>
        <w:spacing w:line="360" w:lineRule="auto"/>
        <w:jc w:val="both"/>
        <w:rPr>
          <w:b/>
          <w:color w:val="000000" w:themeColor="text1"/>
          <w:sz w:val="22"/>
          <w:szCs w:val="22"/>
        </w:rPr>
      </w:pPr>
      <w:r w:rsidRPr="00E73234">
        <w:rPr>
          <w:b/>
          <w:color w:val="000000" w:themeColor="text1"/>
          <w:sz w:val="22"/>
          <w:szCs w:val="22"/>
        </w:rPr>
        <w:t>Szakosított ellátás</w:t>
      </w:r>
    </w:p>
    <w:p w14:paraId="22FDBF47" w14:textId="7CE4FB8A" w:rsidR="00165F90" w:rsidRPr="0082180F" w:rsidRDefault="00165F90"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Időskorúak, demens betegek tartós bentlakásos ellátása</w:t>
      </w:r>
      <w:r>
        <w:rPr>
          <w:color w:val="000000" w:themeColor="text1"/>
          <w:sz w:val="22"/>
          <w:szCs w:val="22"/>
        </w:rPr>
        <w:t xml:space="preserve"> – szakápolási engedéllyel</w:t>
      </w:r>
    </w:p>
    <w:p w14:paraId="16EC219B" w14:textId="77777777" w:rsidR="00E73234" w:rsidRPr="00E73234" w:rsidRDefault="00E73234" w:rsidP="00E73234">
      <w:pPr>
        <w:pStyle w:val="Norml1"/>
        <w:spacing w:line="360" w:lineRule="auto"/>
        <w:jc w:val="both"/>
        <w:rPr>
          <w:b/>
          <w:bCs/>
          <w:color w:val="000000" w:themeColor="text1"/>
          <w:sz w:val="22"/>
          <w:szCs w:val="22"/>
        </w:rPr>
      </w:pPr>
      <w:r w:rsidRPr="00E73234">
        <w:rPr>
          <w:b/>
          <w:bCs/>
          <w:color w:val="000000" w:themeColor="text1"/>
          <w:sz w:val="22"/>
          <w:szCs w:val="22"/>
        </w:rPr>
        <w:t>Egészségügyi alapellátás</w:t>
      </w:r>
    </w:p>
    <w:p w14:paraId="7BD1FAE4" w14:textId="77777777" w:rsidR="00E73234" w:rsidRPr="0082180F" w:rsidRDefault="00E73234"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Háziorvosi alapellátás</w:t>
      </w:r>
    </w:p>
    <w:p w14:paraId="4192F6E3" w14:textId="77777777" w:rsidR="00E73234" w:rsidRPr="0082180F" w:rsidRDefault="00E73234"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Fogorvosi alapellátás</w:t>
      </w:r>
    </w:p>
    <w:p w14:paraId="6C2D9FF2" w14:textId="77777777" w:rsidR="00EE51AF" w:rsidRPr="0082180F" w:rsidRDefault="00EE51AF" w:rsidP="0082180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b/>
          <w:bCs/>
          <w:color w:val="000000" w:themeColor="text1"/>
          <w:sz w:val="22"/>
          <w:szCs w:val="22"/>
        </w:rPr>
      </w:pPr>
    </w:p>
    <w:p w14:paraId="2D5DE6F9" w14:textId="77777777" w:rsidR="00EE51AF" w:rsidRPr="00E73234" w:rsidRDefault="00D46BCC"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r w:rsidRPr="00E73234">
        <w:rPr>
          <w:b/>
          <w:color w:val="000000" w:themeColor="text1"/>
          <w:sz w:val="22"/>
          <w:szCs w:val="22"/>
        </w:rPr>
        <w:t>Ágazati azonosító: S0025503</w:t>
      </w:r>
    </w:p>
    <w:p w14:paraId="29E07480" w14:textId="77777777" w:rsidR="00E73234" w:rsidRDefault="00E73234"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p>
    <w:p w14:paraId="0672B334" w14:textId="77777777" w:rsidR="00EE51AF" w:rsidRPr="00E73234" w:rsidRDefault="00D46BCC"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r w:rsidRPr="00E73234">
        <w:rPr>
          <w:b/>
          <w:color w:val="000000" w:themeColor="text1"/>
          <w:sz w:val="22"/>
          <w:szCs w:val="22"/>
        </w:rPr>
        <w:t>Az intézmény kapacitása működési engedély alapján:</w:t>
      </w:r>
    </w:p>
    <w:p w14:paraId="79519612" w14:textId="01CE7356"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engedélyezett férőhelyek száma: </w:t>
      </w:r>
      <w:r w:rsidRPr="0082180F">
        <w:rPr>
          <w:b/>
          <w:bCs/>
          <w:color w:val="00000A"/>
          <w:sz w:val="22"/>
          <w:szCs w:val="22"/>
        </w:rPr>
        <w:t>5</w:t>
      </w:r>
      <w:r w:rsidR="00B876DF" w:rsidRPr="0082180F">
        <w:rPr>
          <w:b/>
          <w:bCs/>
          <w:color w:val="00000A"/>
          <w:sz w:val="22"/>
          <w:szCs w:val="22"/>
        </w:rPr>
        <w:t>7</w:t>
      </w:r>
      <w:r w:rsidR="0007253B" w:rsidRPr="0082180F">
        <w:rPr>
          <w:b/>
          <w:bCs/>
          <w:color w:val="00000A"/>
          <w:sz w:val="22"/>
          <w:szCs w:val="22"/>
        </w:rPr>
        <w:t xml:space="preserve"> </w:t>
      </w:r>
      <w:r w:rsidRPr="0082180F">
        <w:rPr>
          <w:b/>
          <w:bCs/>
          <w:color w:val="00000A"/>
          <w:sz w:val="22"/>
          <w:szCs w:val="22"/>
        </w:rPr>
        <w:t>fő</w:t>
      </w:r>
    </w:p>
    <w:p w14:paraId="49F73BFB" w14:textId="629D170F"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étkeztetésben részesülők száma: </w:t>
      </w:r>
      <w:r w:rsidRPr="0082180F">
        <w:rPr>
          <w:b/>
          <w:bCs/>
          <w:color w:val="00000A"/>
          <w:sz w:val="22"/>
          <w:szCs w:val="22"/>
        </w:rPr>
        <w:t>igény szerinti</w:t>
      </w:r>
    </w:p>
    <w:p w14:paraId="2CC4E75F" w14:textId="3F90360D"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idősek klubja: </w:t>
      </w:r>
      <w:r w:rsidRPr="0082180F">
        <w:rPr>
          <w:b/>
          <w:bCs/>
          <w:color w:val="00000A"/>
          <w:sz w:val="22"/>
          <w:szCs w:val="22"/>
        </w:rPr>
        <w:t>25 fő</w:t>
      </w:r>
    </w:p>
    <w:p w14:paraId="18ED0387" w14:textId="4D97D454"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lastRenderedPageBreak/>
        <w:t xml:space="preserve">házi segítségnyújtásban: </w:t>
      </w:r>
      <w:r w:rsidR="0073518E" w:rsidRPr="0082180F">
        <w:rPr>
          <w:b/>
          <w:color w:val="00000A"/>
          <w:sz w:val="22"/>
          <w:szCs w:val="22"/>
        </w:rPr>
        <w:t>56</w:t>
      </w:r>
      <w:r w:rsidRPr="0082180F">
        <w:rPr>
          <w:b/>
          <w:bCs/>
          <w:color w:val="00000A"/>
          <w:sz w:val="22"/>
          <w:szCs w:val="22"/>
        </w:rPr>
        <w:t xml:space="preserve"> fő</w:t>
      </w:r>
    </w:p>
    <w:p w14:paraId="57AD079E" w14:textId="67BD6F3B"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jelzőrendszeres házi segítségnyújtásban: </w:t>
      </w:r>
      <w:r w:rsidRPr="0082180F">
        <w:rPr>
          <w:b/>
          <w:bCs/>
          <w:color w:val="00000A"/>
          <w:sz w:val="22"/>
          <w:szCs w:val="22"/>
        </w:rPr>
        <w:t>100 fő</w:t>
      </w:r>
    </w:p>
    <w:p w14:paraId="240A0D5F" w14:textId="4DD61618"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bCs/>
          <w:color w:val="00000A"/>
          <w:sz w:val="22"/>
          <w:szCs w:val="22"/>
        </w:rPr>
        <w:t xml:space="preserve">bölcsőde száma: </w:t>
      </w:r>
      <w:r w:rsidRPr="0082180F">
        <w:rPr>
          <w:b/>
          <w:bCs/>
          <w:color w:val="00000A"/>
          <w:sz w:val="22"/>
          <w:szCs w:val="22"/>
        </w:rPr>
        <w:t xml:space="preserve">26 fő </w:t>
      </w:r>
      <w:r w:rsidRPr="0082180F">
        <w:rPr>
          <w:bCs/>
          <w:color w:val="00000A"/>
          <w:sz w:val="22"/>
          <w:szCs w:val="22"/>
        </w:rPr>
        <w:t>(két csoportban)</w:t>
      </w:r>
    </w:p>
    <w:p w14:paraId="30AFA83D"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5DD604E0" w14:textId="6EB6FAA0" w:rsidR="00EE51AF" w:rsidRPr="001324EB" w:rsidRDefault="001324EB" w:rsidP="005E1D0B">
      <w:pPr>
        <w:pStyle w:val="Cmsor2"/>
        <w:numPr>
          <w:ilvl w:val="1"/>
          <w:numId w:val="76"/>
        </w:numPr>
        <w:ind w:left="426"/>
        <w:rPr>
          <w:b/>
        </w:rPr>
      </w:pPr>
      <w:r>
        <w:rPr>
          <w:b/>
        </w:rPr>
        <w:t xml:space="preserve"> </w:t>
      </w:r>
      <w:bookmarkStart w:id="5" w:name="_Toc198381135"/>
      <w:r w:rsidR="00D46BCC" w:rsidRPr="001324EB">
        <w:rPr>
          <w:b/>
        </w:rPr>
        <w:t>Az intézmény bemutatása</w:t>
      </w:r>
      <w:bookmarkEnd w:id="5"/>
    </w:p>
    <w:p w14:paraId="291A87CA" w14:textId="77777777" w:rsidR="00E73234" w:rsidRPr="00E73234" w:rsidRDefault="00E73234" w:rsidP="00E73234"/>
    <w:p w14:paraId="7685E19C" w14:textId="5CC5FE4B" w:rsidR="00EE51AF" w:rsidRPr="0082180F" w:rsidRDefault="00490644"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Hévíz város Nyugat Magyarországon Zala Vármegyében</w:t>
      </w:r>
      <w:r w:rsidR="00EF05EB" w:rsidRPr="0082180F">
        <w:rPr>
          <w:color w:val="00000A"/>
          <w:sz w:val="22"/>
          <w:szCs w:val="22"/>
        </w:rPr>
        <w:t xml:space="preserve">, az ország egyik turisztikai szempontjából kiemelt jelentőségű térségében található. </w:t>
      </w:r>
      <w:r w:rsidRPr="0082180F">
        <w:rPr>
          <w:color w:val="00000A"/>
          <w:sz w:val="22"/>
          <w:szCs w:val="22"/>
        </w:rPr>
        <w:t xml:space="preserve"> </w:t>
      </w:r>
      <w:r w:rsidR="008F10B3" w:rsidRPr="0082180F">
        <w:rPr>
          <w:color w:val="00000A"/>
          <w:sz w:val="22"/>
          <w:szCs w:val="22"/>
        </w:rPr>
        <w:t>A közel</w:t>
      </w:r>
      <w:r w:rsidR="006D7517" w:rsidRPr="0082180F">
        <w:rPr>
          <w:color w:val="00000A"/>
          <w:sz w:val="22"/>
          <w:szCs w:val="22"/>
        </w:rPr>
        <w:t xml:space="preserve"> 5000 főt számlál</w:t>
      </w:r>
      <w:r w:rsidR="00425D35" w:rsidRPr="0082180F">
        <w:rPr>
          <w:color w:val="00000A"/>
          <w:sz w:val="22"/>
          <w:szCs w:val="22"/>
        </w:rPr>
        <w:t>ó település kiemelt természeti értéke a világon egyedülálló természetes tőzegmedrű gyógytó.</w:t>
      </w:r>
    </w:p>
    <w:p w14:paraId="2092A6B6"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mai település Hévizszentandrás és Egregy községek egyesítéséből jött létre </w:t>
      </w:r>
      <w:hyperlink r:id="rId10" w:history="1">
        <w:r w:rsidRPr="0082180F">
          <w:rPr>
            <w:rStyle w:val="Hyperlink0"/>
            <w:color w:val="00000A"/>
            <w:sz w:val="22"/>
            <w:szCs w:val="22"/>
          </w:rPr>
          <w:t>1946</w:t>
        </w:r>
      </w:hyperlink>
      <w:r w:rsidRPr="0082180F">
        <w:rPr>
          <w:color w:val="00000A"/>
          <w:sz w:val="22"/>
          <w:szCs w:val="22"/>
        </w:rPr>
        <w:t>-ban.</w:t>
      </w:r>
    </w:p>
    <w:p w14:paraId="490F3AD9" w14:textId="5B1C61FC" w:rsidR="007A6C11" w:rsidRPr="0082180F" w:rsidRDefault="007A6C1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Hévízen a 65 éven felüliek száma közel 40%</w:t>
      </w:r>
      <w:r w:rsidR="00632B0E" w:rsidRPr="0082180F">
        <w:rPr>
          <w:color w:val="00000A"/>
          <w:sz w:val="22"/>
          <w:szCs w:val="22"/>
        </w:rPr>
        <w:t xml:space="preserve">, mely az évek során folyamatos emelkedést mutat. A lakossági igényekre reagálva volt szükség az idősek </w:t>
      </w:r>
      <w:r w:rsidR="00F73E87" w:rsidRPr="0082180F">
        <w:rPr>
          <w:color w:val="00000A"/>
          <w:sz w:val="22"/>
          <w:szCs w:val="22"/>
        </w:rPr>
        <w:t xml:space="preserve">szociális ellátásának minél szélesebb körű kialakítására. </w:t>
      </w:r>
    </w:p>
    <w:p w14:paraId="351255E8" w14:textId="4D17F933"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2002 októberében nyitotta meg kapuit városunkban az első bentlakásos intézmény, a Teréz Anya Gondozási Központ 25 férőhellyel az átalakított, volt templomépületben.</w:t>
      </w:r>
    </w:p>
    <w:p w14:paraId="1B766B31" w14:textId="3631361D"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auto"/>
          <w:sz w:val="22"/>
          <w:szCs w:val="22"/>
        </w:rPr>
      </w:pPr>
      <w:r w:rsidRPr="0082180F">
        <w:rPr>
          <w:color w:val="00000A"/>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w:t>
      </w:r>
      <w:r w:rsidRPr="0082180F">
        <w:rPr>
          <w:color w:val="auto"/>
          <w:sz w:val="22"/>
          <w:szCs w:val="22"/>
        </w:rPr>
        <w:t>intézményünk.</w:t>
      </w:r>
      <w:r w:rsidR="0021309B" w:rsidRPr="0082180F">
        <w:rPr>
          <w:color w:val="auto"/>
          <w:sz w:val="22"/>
          <w:szCs w:val="22"/>
        </w:rPr>
        <w:t xml:space="preserve"> 2023. január 1-től a Központi Orvosi Ügyelet feladat ellátási szerződés</w:t>
      </w:r>
      <w:r w:rsidR="00B1556E" w:rsidRPr="0082180F">
        <w:rPr>
          <w:color w:val="auto"/>
          <w:sz w:val="22"/>
          <w:szCs w:val="22"/>
        </w:rPr>
        <w:t>sel</w:t>
      </w:r>
      <w:r w:rsidR="0021309B" w:rsidRPr="0082180F">
        <w:rPr>
          <w:color w:val="auto"/>
          <w:sz w:val="22"/>
          <w:szCs w:val="22"/>
        </w:rPr>
        <w:t xml:space="preserve"> került ellátásra,</w:t>
      </w:r>
      <w:r w:rsidR="00B1556E" w:rsidRPr="0082180F">
        <w:rPr>
          <w:color w:val="auto"/>
          <w:sz w:val="22"/>
          <w:szCs w:val="22"/>
        </w:rPr>
        <w:t xml:space="preserve"> majd a törvényi változások</w:t>
      </w:r>
      <w:r w:rsidR="001E1577" w:rsidRPr="0082180F">
        <w:rPr>
          <w:color w:val="auto"/>
          <w:sz w:val="22"/>
          <w:szCs w:val="22"/>
        </w:rPr>
        <w:t>at lekövetve kikerűlt az intézmény feladatellátásából.</w:t>
      </w:r>
      <w:r w:rsidR="00C81E64" w:rsidRPr="0082180F">
        <w:rPr>
          <w:color w:val="auto"/>
          <w:sz w:val="22"/>
          <w:szCs w:val="22"/>
        </w:rPr>
        <w:t xml:space="preserve"> A</w:t>
      </w:r>
      <w:r w:rsidR="0021309B" w:rsidRPr="0082180F">
        <w:rPr>
          <w:color w:val="auto"/>
          <w:sz w:val="22"/>
          <w:szCs w:val="22"/>
        </w:rPr>
        <w:t xml:space="preserve"> Védőnői Szolgálat 2023. július 1-től</w:t>
      </w:r>
      <w:r w:rsidR="00C81E64" w:rsidRPr="0082180F">
        <w:rPr>
          <w:color w:val="auto"/>
          <w:sz w:val="22"/>
          <w:szCs w:val="22"/>
        </w:rPr>
        <w:t xml:space="preserve"> szintén</w:t>
      </w:r>
      <w:r w:rsidR="0021309B" w:rsidRPr="0082180F">
        <w:rPr>
          <w:color w:val="auto"/>
          <w:sz w:val="22"/>
          <w:szCs w:val="22"/>
        </w:rPr>
        <w:t xml:space="preserve"> jogszabály változás miatt a </w:t>
      </w:r>
      <w:r w:rsidR="00E60233" w:rsidRPr="0082180F">
        <w:rPr>
          <w:color w:val="auto"/>
          <w:sz w:val="22"/>
          <w:szCs w:val="22"/>
        </w:rPr>
        <w:t>Zala vármegyei Szent Raffael kórházhoz</w:t>
      </w:r>
      <w:r w:rsidR="0021309B" w:rsidRPr="0082180F">
        <w:rPr>
          <w:color w:val="auto"/>
          <w:sz w:val="22"/>
          <w:szCs w:val="22"/>
        </w:rPr>
        <w:t xml:space="preserve"> került csatolsára</w:t>
      </w:r>
    </w:p>
    <w:p w14:paraId="09E015E4" w14:textId="77777777" w:rsidR="0021309B" w:rsidRPr="0082180F" w:rsidRDefault="0021309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511318D9" w14:textId="5D7F10DE" w:rsidR="00EE51AF" w:rsidRPr="001324EB" w:rsidRDefault="001324EB" w:rsidP="005E1D0B">
      <w:pPr>
        <w:pStyle w:val="Cmsor2"/>
        <w:numPr>
          <w:ilvl w:val="1"/>
          <w:numId w:val="76"/>
        </w:numPr>
        <w:ind w:left="426"/>
        <w:rPr>
          <w:b/>
        </w:rPr>
      </w:pPr>
      <w:r>
        <w:rPr>
          <w:b/>
        </w:rPr>
        <w:t xml:space="preserve"> </w:t>
      </w:r>
      <w:bookmarkStart w:id="6" w:name="_Toc198381136"/>
      <w:r w:rsidR="00D46BCC" w:rsidRPr="001324EB">
        <w:rPr>
          <w:b/>
        </w:rPr>
        <w:t>Az intézmény filozófiája</w:t>
      </w:r>
      <w:bookmarkEnd w:id="6"/>
    </w:p>
    <w:p w14:paraId="64AD1818"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68A42A7E" w14:textId="1A5B68C8" w:rsidR="0079086B" w:rsidRPr="0082180F" w:rsidRDefault="006D473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Intézményünk filozófiája</w:t>
      </w:r>
      <w:r w:rsidR="0038609F" w:rsidRPr="0082180F">
        <w:rPr>
          <w:color w:val="auto"/>
          <w:sz w:val="22"/>
          <w:szCs w:val="22"/>
        </w:rPr>
        <w:t xml:space="preserve">, </w:t>
      </w:r>
      <w:r w:rsidR="000D5BF2" w:rsidRPr="0082180F">
        <w:rPr>
          <w:color w:val="auto"/>
          <w:sz w:val="22"/>
          <w:szCs w:val="22"/>
        </w:rPr>
        <w:t>melyet Teréz</w:t>
      </w:r>
      <w:r w:rsidRPr="0082180F">
        <w:rPr>
          <w:color w:val="auto"/>
          <w:sz w:val="22"/>
          <w:szCs w:val="22"/>
        </w:rPr>
        <w:t xml:space="preserve"> Anya </w:t>
      </w:r>
      <w:r w:rsidR="00E73234">
        <w:rPr>
          <w:color w:val="auto"/>
          <w:sz w:val="22"/>
          <w:szCs w:val="22"/>
        </w:rPr>
        <w:t>egyik bölcsessége jellemez</w:t>
      </w:r>
      <w:r w:rsidR="00707488" w:rsidRPr="0082180F">
        <w:rPr>
          <w:color w:val="auto"/>
          <w:sz w:val="22"/>
          <w:szCs w:val="22"/>
        </w:rPr>
        <w:t xml:space="preserve">: </w:t>
      </w:r>
    </w:p>
    <w:p w14:paraId="61E89877" w14:textId="4605B4E9" w:rsidR="00707488" w:rsidRDefault="004F2028"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color w:val="auto"/>
          <w:sz w:val="22"/>
          <w:szCs w:val="22"/>
          <w:shd w:val="clear" w:color="auto" w:fill="FFFFFF"/>
        </w:rPr>
      </w:pPr>
      <w:r w:rsidRPr="00E73234">
        <w:rPr>
          <w:i/>
          <w:color w:val="auto"/>
          <w:sz w:val="22"/>
          <w:szCs w:val="22"/>
          <w:shd w:val="clear" w:color="auto" w:fill="FFFFFF"/>
        </w:rPr>
        <w:t>„</w:t>
      </w:r>
      <w:r w:rsidR="00707488" w:rsidRPr="00E73234">
        <w:rPr>
          <w:i/>
          <w:color w:val="auto"/>
          <w:sz w:val="22"/>
          <w:szCs w:val="22"/>
          <w:shd w:val="clear" w:color="auto" w:fill="FFFFFF"/>
        </w:rPr>
        <w:t>A kedves szavak rövidek és könnyen kiejthetőek, de a visszhangjuk végtelen."</w:t>
      </w:r>
    </w:p>
    <w:p w14:paraId="3FCF7C26" w14:textId="77777777" w:rsidR="00E73234" w:rsidRPr="00E73234" w:rsidRDefault="00E73234"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color w:val="auto"/>
          <w:sz w:val="22"/>
          <w:szCs w:val="22"/>
          <w:shd w:val="clear" w:color="auto" w:fill="FFFFFF"/>
        </w:rPr>
      </w:pPr>
    </w:p>
    <w:p w14:paraId="7129ABE9" w14:textId="0FDA3880" w:rsidR="00595106" w:rsidRPr="0082180F" w:rsidRDefault="001359F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shd w:val="clear" w:color="auto" w:fill="FFFFFF"/>
        </w:rPr>
        <w:t xml:space="preserve">Arra törekszünk, </w:t>
      </w:r>
      <w:r w:rsidR="00052BA2" w:rsidRPr="0082180F">
        <w:rPr>
          <w:color w:val="auto"/>
          <w:sz w:val="22"/>
          <w:szCs w:val="22"/>
          <w:shd w:val="clear" w:color="auto" w:fill="FFFFFF"/>
        </w:rPr>
        <w:t>hogy emberséggel</w:t>
      </w:r>
      <w:r w:rsidR="004F2028" w:rsidRPr="0082180F">
        <w:rPr>
          <w:color w:val="auto"/>
          <w:sz w:val="22"/>
          <w:szCs w:val="22"/>
          <w:shd w:val="clear" w:color="auto" w:fill="FFFFFF"/>
        </w:rPr>
        <w:t>,</w:t>
      </w:r>
      <w:r w:rsidR="00595106" w:rsidRPr="0082180F">
        <w:rPr>
          <w:color w:val="auto"/>
          <w:sz w:val="22"/>
          <w:szCs w:val="22"/>
          <w:shd w:val="clear" w:color="auto" w:fill="FFFFFF"/>
        </w:rPr>
        <w:t xml:space="preserve"> </w:t>
      </w:r>
      <w:r w:rsidR="009B31DD" w:rsidRPr="0082180F">
        <w:rPr>
          <w:color w:val="auto"/>
          <w:sz w:val="22"/>
          <w:szCs w:val="22"/>
          <w:shd w:val="clear" w:color="auto" w:fill="FFFFFF"/>
        </w:rPr>
        <w:t>szakmai alázattal</w:t>
      </w:r>
      <w:r w:rsidR="0024041C" w:rsidRPr="0082180F">
        <w:rPr>
          <w:color w:val="auto"/>
          <w:sz w:val="22"/>
          <w:szCs w:val="22"/>
          <w:shd w:val="clear" w:color="auto" w:fill="FFFFFF"/>
        </w:rPr>
        <w:t>,</w:t>
      </w:r>
      <w:r w:rsidR="009B31DD" w:rsidRPr="0082180F">
        <w:rPr>
          <w:color w:val="auto"/>
          <w:sz w:val="22"/>
          <w:szCs w:val="22"/>
          <w:shd w:val="clear" w:color="auto" w:fill="FFFFFF"/>
        </w:rPr>
        <w:t xml:space="preserve"> </w:t>
      </w:r>
      <w:r w:rsidR="00A55F9E" w:rsidRPr="0082180F">
        <w:rPr>
          <w:color w:val="auto"/>
          <w:sz w:val="22"/>
          <w:szCs w:val="22"/>
          <w:shd w:val="clear" w:color="auto" w:fill="FFFFFF"/>
        </w:rPr>
        <w:t>minőségi ellátással</w:t>
      </w:r>
      <w:r w:rsidR="002917DB" w:rsidRPr="0082180F">
        <w:rPr>
          <w:color w:val="auto"/>
          <w:sz w:val="22"/>
          <w:szCs w:val="22"/>
        </w:rPr>
        <w:t>, elkötelezettséggel</w:t>
      </w:r>
      <w:r w:rsidR="0024041C" w:rsidRPr="0082180F">
        <w:rPr>
          <w:color w:val="auto"/>
          <w:sz w:val="22"/>
          <w:szCs w:val="22"/>
        </w:rPr>
        <w:t>,</w:t>
      </w:r>
      <w:r w:rsidR="002917DB" w:rsidRPr="0082180F">
        <w:rPr>
          <w:color w:val="auto"/>
          <w:sz w:val="22"/>
          <w:szCs w:val="22"/>
        </w:rPr>
        <w:t xml:space="preserve"> tiszteletetet </w:t>
      </w:r>
      <w:r w:rsidR="0038609F" w:rsidRPr="0082180F">
        <w:rPr>
          <w:color w:val="auto"/>
          <w:sz w:val="22"/>
          <w:szCs w:val="22"/>
        </w:rPr>
        <w:t>megadva</w:t>
      </w:r>
      <w:r w:rsidR="00E73234">
        <w:rPr>
          <w:color w:val="auto"/>
          <w:sz w:val="22"/>
          <w:szCs w:val="22"/>
        </w:rPr>
        <w:t xml:space="preserve"> segítsük a hozzánk fordulókat, </w:t>
      </w:r>
      <w:r w:rsidR="0038609F" w:rsidRPr="0082180F">
        <w:rPr>
          <w:color w:val="auto"/>
          <w:sz w:val="22"/>
          <w:szCs w:val="22"/>
        </w:rPr>
        <w:t>függetlenül</w:t>
      </w:r>
      <w:r w:rsidR="002917DB" w:rsidRPr="0082180F">
        <w:rPr>
          <w:color w:val="auto"/>
          <w:sz w:val="22"/>
          <w:szCs w:val="22"/>
        </w:rPr>
        <w:t xml:space="preserve"> attól, hogy a másik ember milyen státuszú, milyen nemű, milyen irányultságú vagy </w:t>
      </w:r>
      <w:r w:rsidR="00E73234">
        <w:rPr>
          <w:color w:val="auto"/>
          <w:sz w:val="22"/>
          <w:szCs w:val="22"/>
        </w:rPr>
        <w:t>vallású. M</w:t>
      </w:r>
      <w:r w:rsidR="002917DB" w:rsidRPr="0082180F">
        <w:rPr>
          <w:color w:val="auto"/>
          <w:sz w:val="22"/>
          <w:szCs w:val="22"/>
        </w:rPr>
        <w:t>inden egyént teljes élettapasztalata tükrében</w:t>
      </w:r>
      <w:r w:rsidR="00E73234">
        <w:rPr>
          <w:color w:val="auto"/>
          <w:sz w:val="22"/>
          <w:szCs w:val="22"/>
        </w:rPr>
        <w:t>,</w:t>
      </w:r>
      <w:r w:rsidR="002917DB" w:rsidRPr="0082180F">
        <w:rPr>
          <w:color w:val="auto"/>
          <w:sz w:val="22"/>
          <w:szCs w:val="22"/>
        </w:rPr>
        <w:t xml:space="preserve"> </w:t>
      </w:r>
      <w:r w:rsidR="00E73234">
        <w:rPr>
          <w:color w:val="auto"/>
          <w:sz w:val="22"/>
          <w:szCs w:val="22"/>
        </w:rPr>
        <w:t>elfogadással</w:t>
      </w:r>
      <w:r w:rsidR="00394A46" w:rsidRPr="0082180F">
        <w:rPr>
          <w:color w:val="auto"/>
          <w:sz w:val="22"/>
          <w:szCs w:val="22"/>
        </w:rPr>
        <w:t xml:space="preserve"> végezzük a mindennapi tevékenységünket. </w:t>
      </w:r>
    </w:p>
    <w:p w14:paraId="05B300D1" w14:textId="77777777" w:rsidR="00BD288F" w:rsidRPr="0082180F" w:rsidRDefault="00BD288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3F330122" w14:textId="08E0FA6B" w:rsidR="00EE51AF" w:rsidRPr="001324EB" w:rsidRDefault="00D46BCC" w:rsidP="005E1D0B">
      <w:pPr>
        <w:pStyle w:val="Cmsor2"/>
        <w:numPr>
          <w:ilvl w:val="1"/>
          <w:numId w:val="76"/>
        </w:numPr>
        <w:ind w:left="567" w:hanging="567"/>
        <w:rPr>
          <w:b/>
        </w:rPr>
      </w:pPr>
      <w:bookmarkStart w:id="7" w:name="_Toc198381137"/>
      <w:r w:rsidRPr="001324EB">
        <w:rPr>
          <w:b/>
        </w:rPr>
        <w:t>Az intézmény célja, feladata</w:t>
      </w:r>
      <w:bookmarkEnd w:id="7"/>
    </w:p>
    <w:p w14:paraId="22BF3977" w14:textId="77777777" w:rsidR="00EE51AF" w:rsidRPr="0082180F" w:rsidRDefault="00EE51A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1D0C41FB" w14:textId="6FA5BA41" w:rsidR="00EE51AF" w:rsidRPr="0082180F" w:rsidRDefault="00D46BCC" w:rsidP="00E73234">
      <w:pPr>
        <w:pStyle w:val="Norml1"/>
        <w:widowControl w:val="0"/>
        <w:spacing w:line="360" w:lineRule="auto"/>
        <w:jc w:val="both"/>
        <w:rPr>
          <w:color w:val="00000A"/>
          <w:sz w:val="22"/>
          <w:szCs w:val="22"/>
        </w:rPr>
      </w:pPr>
      <w:r w:rsidRPr="0082180F">
        <w:rPr>
          <w:color w:val="00000A"/>
          <w:sz w:val="22"/>
          <w:szCs w:val="22"/>
        </w:rPr>
        <w:t xml:space="preserve">A szociális igazgatásról és szociális ellátásokról szóló 1993. évi III. törvény 57. §-ában (továbbiakban Szoc.tv.), az 1/2000 (I. 7.) SZCSM </w:t>
      </w:r>
      <w:r w:rsidR="0007253B" w:rsidRPr="0082180F">
        <w:rPr>
          <w:color w:val="00000A"/>
          <w:sz w:val="22"/>
          <w:szCs w:val="22"/>
        </w:rPr>
        <w:t>rendeletben, a</w:t>
      </w:r>
      <w:r w:rsidR="006D5E1D" w:rsidRPr="0082180F">
        <w:rPr>
          <w:color w:val="00000A"/>
          <w:sz w:val="22"/>
          <w:szCs w:val="22"/>
        </w:rPr>
        <w:t xml:space="preserve"> személyes gondoskodást nyújtó gyermekjóléti, gyermekvédelmi </w:t>
      </w:r>
      <w:r w:rsidR="006D5E1D" w:rsidRPr="0082180F">
        <w:rPr>
          <w:color w:val="auto"/>
          <w:sz w:val="22"/>
          <w:szCs w:val="22"/>
        </w:rPr>
        <w:t>intézmények, valamint, személyek szakmai feladatai</w:t>
      </w:r>
      <w:r w:rsidR="00F5068B" w:rsidRPr="0082180F">
        <w:rPr>
          <w:color w:val="auto"/>
          <w:sz w:val="22"/>
          <w:szCs w:val="22"/>
        </w:rPr>
        <w:t>ról és működésük feltételeiről</w:t>
      </w:r>
      <w:r w:rsidR="00D664B3" w:rsidRPr="0082180F">
        <w:rPr>
          <w:color w:val="auto"/>
          <w:sz w:val="22"/>
          <w:szCs w:val="22"/>
        </w:rPr>
        <w:t xml:space="preserve"> </w:t>
      </w:r>
      <w:r w:rsidR="00E73234">
        <w:rPr>
          <w:color w:val="auto"/>
          <w:sz w:val="22"/>
          <w:szCs w:val="22"/>
        </w:rPr>
        <w:t xml:space="preserve">szóló 15/1998 (IV.30.) </w:t>
      </w:r>
      <w:r w:rsidR="00F5068B" w:rsidRPr="0082180F">
        <w:rPr>
          <w:color w:val="auto"/>
          <w:sz w:val="22"/>
          <w:szCs w:val="22"/>
        </w:rPr>
        <w:t>NM rendelet</w:t>
      </w:r>
      <w:r w:rsidR="00672883" w:rsidRPr="0082180F">
        <w:rPr>
          <w:color w:val="auto"/>
          <w:sz w:val="22"/>
          <w:szCs w:val="22"/>
        </w:rPr>
        <w:t>ben</w:t>
      </w:r>
      <w:r w:rsidRPr="0082180F">
        <w:rPr>
          <w:color w:val="auto"/>
          <w:sz w:val="22"/>
          <w:szCs w:val="22"/>
        </w:rPr>
        <w:t xml:space="preserve"> a gyerme</w:t>
      </w:r>
      <w:r w:rsidRPr="0082180F">
        <w:rPr>
          <w:color w:val="00000A"/>
          <w:sz w:val="22"/>
          <w:szCs w:val="22"/>
        </w:rPr>
        <w:t>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a bölcsődét, valamint az egészségügyi alapellátást.</w:t>
      </w:r>
    </w:p>
    <w:p w14:paraId="7A4BF30D" w14:textId="77777777"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Hévíz Város Önkormányzata és a feladat-ellátási megállapodásokat kötött önkormányzatok ezen szolgáltatásokat integrált intézmény formájában nyújtja a lakosság számára.</w:t>
      </w:r>
    </w:p>
    <w:p w14:paraId="3879584F" w14:textId="77777777" w:rsidR="00727B7B" w:rsidRPr="0082180F" w:rsidRDefault="00727B7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rPr>
      </w:pPr>
    </w:p>
    <w:p w14:paraId="5C3A77DC" w14:textId="2E77D5E9" w:rsidR="00727B7B" w:rsidRPr="0082180F" w:rsidRDefault="0065381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E73234">
        <w:rPr>
          <w:rFonts w:cs="Times New Roman"/>
          <w:b/>
          <w:color w:val="auto"/>
          <w:sz w:val="22"/>
          <w:szCs w:val="22"/>
        </w:rPr>
        <w:t>Tevékenységünk célja</w:t>
      </w:r>
      <w:r w:rsidRPr="0082180F">
        <w:rPr>
          <w:rFonts w:cs="Times New Roman"/>
          <w:color w:val="auto"/>
          <w:sz w:val="22"/>
          <w:szCs w:val="22"/>
        </w:rPr>
        <w:t xml:space="preserve"> </w:t>
      </w:r>
      <w:r w:rsidR="00A0777E" w:rsidRPr="0082180F">
        <w:rPr>
          <w:rFonts w:cs="Times New Roman"/>
          <w:color w:val="auto"/>
          <w:sz w:val="22"/>
          <w:szCs w:val="22"/>
        </w:rPr>
        <w:t xml:space="preserve">a szolgáltatásokat igénybe vevők a lakóhelyükhöz lehető legközelebb folyamatosan kapja meg azt az ellátást, </w:t>
      </w:r>
      <w:r w:rsidR="00265A93" w:rsidRPr="0082180F">
        <w:rPr>
          <w:rFonts w:cs="Times New Roman"/>
          <w:color w:val="auto"/>
          <w:sz w:val="22"/>
          <w:szCs w:val="22"/>
        </w:rPr>
        <w:t xml:space="preserve">amelyre igényt nyújtott be és a jogszabály szerint jogosult. </w:t>
      </w:r>
      <w:r w:rsidR="00727B7B" w:rsidRPr="0082180F">
        <w:rPr>
          <w:rFonts w:cs="Times New Roman"/>
          <w:color w:val="auto"/>
          <w:sz w:val="22"/>
          <w:szCs w:val="22"/>
        </w:rPr>
        <w:t>Nagy hangsúlyt fektetünk a</w:t>
      </w:r>
      <w:r w:rsidR="00836841" w:rsidRPr="0082180F">
        <w:rPr>
          <w:rFonts w:cs="Times New Roman"/>
          <w:color w:val="auto"/>
          <w:sz w:val="22"/>
          <w:szCs w:val="22"/>
        </w:rPr>
        <w:t xml:space="preserve">z egyéni </w:t>
      </w:r>
      <w:r w:rsidR="00214F77" w:rsidRPr="0082180F">
        <w:rPr>
          <w:rFonts w:cs="Times New Roman"/>
          <w:color w:val="auto"/>
          <w:sz w:val="22"/>
          <w:szCs w:val="22"/>
        </w:rPr>
        <w:t xml:space="preserve">szükségletekhez igazodó </w:t>
      </w:r>
      <w:r w:rsidR="00727B7B" w:rsidRPr="0082180F">
        <w:rPr>
          <w:rFonts w:cs="Times New Roman"/>
          <w:color w:val="auto"/>
          <w:sz w:val="22"/>
          <w:szCs w:val="22"/>
        </w:rPr>
        <w:t>minőségi, emberközpontú ellátásra</w:t>
      </w:r>
      <w:r w:rsidR="00214F77" w:rsidRPr="0082180F">
        <w:rPr>
          <w:rFonts w:cs="Times New Roman"/>
          <w:color w:val="auto"/>
          <w:sz w:val="22"/>
          <w:szCs w:val="22"/>
        </w:rPr>
        <w:t>.</w:t>
      </w:r>
      <w:r w:rsidR="003A273F" w:rsidRPr="0082180F">
        <w:rPr>
          <w:rFonts w:cs="Times New Roman"/>
          <w:color w:val="auto"/>
          <w:sz w:val="22"/>
          <w:szCs w:val="22"/>
        </w:rPr>
        <w:t xml:space="preserve"> </w:t>
      </w:r>
    </w:p>
    <w:p w14:paraId="24D9838A" w14:textId="77777777" w:rsidR="00727B7B" w:rsidRPr="0082180F" w:rsidRDefault="00727B7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rPr>
      </w:pPr>
    </w:p>
    <w:p w14:paraId="1E3B479C" w14:textId="0B3417CC"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 w:val="22"/>
          <w:szCs w:val="22"/>
        </w:rPr>
      </w:pPr>
      <w:r w:rsidRPr="0082180F">
        <w:rPr>
          <w:rFonts w:cs="Times New Roman"/>
          <w:color w:val="00000A"/>
          <w:sz w:val="22"/>
          <w:szCs w:val="22"/>
        </w:rPr>
        <w:t xml:space="preserve">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w:t>
      </w:r>
      <w:r w:rsidR="00A204C1" w:rsidRPr="0082180F">
        <w:rPr>
          <w:rFonts w:cs="Times New Roman"/>
          <w:color w:val="00000A"/>
          <w:sz w:val="22"/>
          <w:szCs w:val="22"/>
        </w:rPr>
        <w:t>igénybevétele</w:t>
      </w:r>
      <w:r w:rsidRPr="0082180F">
        <w:rPr>
          <w:rFonts w:cs="Times New Roman"/>
          <w:color w:val="00000A"/>
          <w:sz w:val="22"/>
          <w:szCs w:val="22"/>
        </w:rPr>
        <w:t xml:space="preserve"> tekintetében.</w:t>
      </w:r>
    </w:p>
    <w:p w14:paraId="54FEE0A1" w14:textId="77777777" w:rsidR="00FD49C1" w:rsidRPr="0082180F" w:rsidRDefault="00FD49C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77697EF2" w14:textId="0C46E79A" w:rsidR="00FD49C1" w:rsidRPr="0082180F" w:rsidRDefault="00FD49C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E73234">
        <w:rPr>
          <w:b/>
          <w:color w:val="auto"/>
          <w:sz w:val="22"/>
          <w:szCs w:val="22"/>
        </w:rPr>
        <w:lastRenderedPageBreak/>
        <w:t>Szakmai célu</w:t>
      </w:r>
      <w:r w:rsidR="004F3144" w:rsidRPr="00E73234">
        <w:rPr>
          <w:b/>
          <w:color w:val="auto"/>
          <w:sz w:val="22"/>
          <w:szCs w:val="22"/>
        </w:rPr>
        <w:t>nk</w:t>
      </w:r>
      <w:r w:rsidR="004F3144" w:rsidRPr="0082180F">
        <w:rPr>
          <w:color w:val="auto"/>
          <w:sz w:val="22"/>
          <w:szCs w:val="22"/>
        </w:rPr>
        <w:t xml:space="preserve">, hogy az embereknek a szociális biztonsága növekedjék, a saját otthonukban minél teljesebb életet tudjanak élni, ugyanakkor bekapcsolódva maradjanak a helyi </w:t>
      </w:r>
      <w:r w:rsidR="00B22C96" w:rsidRPr="0082180F">
        <w:rPr>
          <w:color w:val="auto"/>
          <w:sz w:val="22"/>
          <w:szCs w:val="22"/>
        </w:rPr>
        <w:t xml:space="preserve">közösség </w:t>
      </w:r>
      <w:r w:rsidR="004F3144" w:rsidRPr="0082180F">
        <w:rPr>
          <w:color w:val="auto"/>
          <w:sz w:val="22"/>
          <w:szCs w:val="22"/>
        </w:rPr>
        <w:t xml:space="preserve">életébe. Az </w:t>
      </w:r>
      <w:r w:rsidR="009C1319" w:rsidRPr="0082180F">
        <w:rPr>
          <w:color w:val="auto"/>
          <w:sz w:val="22"/>
          <w:szCs w:val="22"/>
        </w:rPr>
        <w:t>egyének</w:t>
      </w:r>
      <w:r w:rsidR="004F3144" w:rsidRPr="0082180F">
        <w:rPr>
          <w:color w:val="auto"/>
          <w:sz w:val="22"/>
          <w:szCs w:val="22"/>
        </w:rPr>
        <w:t xml:space="preserve"> a változó társadalomban, a bonyolult jogszabályi környezet között a szolgáltatások igénybevétele és a kapott információk és szakmai segítés révén tájékozódni legyenek </w:t>
      </w:r>
      <w:r w:rsidR="005A7B0C" w:rsidRPr="0082180F">
        <w:rPr>
          <w:color w:val="auto"/>
          <w:sz w:val="22"/>
          <w:szCs w:val="22"/>
        </w:rPr>
        <w:t>képesek, ügyeiket</w:t>
      </w:r>
      <w:r w:rsidR="004F3144" w:rsidRPr="0082180F">
        <w:rPr>
          <w:color w:val="auto"/>
          <w:sz w:val="22"/>
          <w:szCs w:val="22"/>
        </w:rPr>
        <w:t xml:space="preserve"> intézni tudják</w:t>
      </w:r>
      <w:r w:rsidR="002D304B" w:rsidRPr="0082180F">
        <w:rPr>
          <w:color w:val="auto"/>
          <w:sz w:val="22"/>
          <w:szCs w:val="22"/>
        </w:rPr>
        <w:t xml:space="preserve">. </w:t>
      </w:r>
      <w:r w:rsidR="004F3144" w:rsidRPr="0082180F">
        <w:rPr>
          <w:color w:val="auto"/>
          <w:sz w:val="22"/>
          <w:szCs w:val="22"/>
        </w:rPr>
        <w:t xml:space="preserve"> A gyermekek és fiatalok érdekében a szakemberek és a szolgáltatók teljes mértékben együttműködjenek, a fejlődésükhöz szükséges ellátásokat megkapják. A szolgáltatásnyújtásban érvényesítjük az egyenlő hozzáférés, az egyenlő bánásmód, a nyitottság és elfogadás, a tolerancia és a szakmai-etikai alapelveket.</w:t>
      </w:r>
    </w:p>
    <w:p w14:paraId="0BC79F93"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00000A"/>
          <w:sz w:val="22"/>
          <w:szCs w:val="22"/>
        </w:rPr>
      </w:pPr>
    </w:p>
    <w:p w14:paraId="2C4320BA" w14:textId="6F3E660B" w:rsidR="009A0EDF" w:rsidRPr="00E73234" w:rsidRDefault="00C14145"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auto"/>
          <w:sz w:val="22"/>
          <w:szCs w:val="22"/>
        </w:rPr>
      </w:pPr>
      <w:r w:rsidRPr="00E73234">
        <w:rPr>
          <w:b/>
          <w:color w:val="auto"/>
          <w:sz w:val="22"/>
          <w:szCs w:val="22"/>
        </w:rPr>
        <w:t xml:space="preserve">A szakmai program következő elemei az egyes szakfeladatoknál kerülnek </w:t>
      </w:r>
      <w:r w:rsidR="007C52FA" w:rsidRPr="00E73234">
        <w:rPr>
          <w:b/>
          <w:color w:val="auto"/>
          <w:sz w:val="22"/>
          <w:szCs w:val="22"/>
        </w:rPr>
        <w:t>felsorolásra,</w:t>
      </w:r>
      <w:r w:rsidR="009E2E05" w:rsidRPr="00E73234">
        <w:rPr>
          <w:b/>
          <w:color w:val="auto"/>
          <w:sz w:val="22"/>
          <w:szCs w:val="22"/>
        </w:rPr>
        <w:t xml:space="preserve"> melyek a tartalomjegyzék alapján az adott oldal</w:t>
      </w:r>
      <w:r w:rsidR="00BC6C67" w:rsidRPr="00E73234">
        <w:rPr>
          <w:b/>
          <w:color w:val="auto"/>
          <w:sz w:val="22"/>
          <w:szCs w:val="22"/>
        </w:rPr>
        <w:t>akon</w:t>
      </w:r>
      <w:r w:rsidR="009E2E05" w:rsidRPr="00E73234">
        <w:rPr>
          <w:b/>
          <w:color w:val="auto"/>
          <w:sz w:val="22"/>
          <w:szCs w:val="22"/>
        </w:rPr>
        <w:t xml:space="preserve"> megtalálhatók. </w:t>
      </w:r>
    </w:p>
    <w:p w14:paraId="47DDAEA7" w14:textId="5AEF1ED3" w:rsidR="00F40A3A" w:rsidRPr="0082180F" w:rsidRDefault="00F40A3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intézmény által nyújtott szociális, gyermekjóléti és egészségügyi szolgáltatások</w:t>
      </w:r>
    </w:p>
    <w:p w14:paraId="59E5562A" w14:textId="77777777" w:rsidR="000A0C5F" w:rsidRPr="0082180F" w:rsidRDefault="00C06128"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 szolgáltatás célja, és feladata</w:t>
      </w:r>
    </w:p>
    <w:p w14:paraId="42C9F322" w14:textId="5C0F816F" w:rsidR="00D96DF4" w:rsidRPr="0082180F" w:rsidRDefault="00D96DF4"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ellátandó célcsoport megnevezése</w:t>
      </w:r>
    </w:p>
    <w:p w14:paraId="58AEFA64" w14:textId="02E054BC" w:rsidR="006B3167" w:rsidRPr="0082180F" w:rsidRDefault="006B3167" w:rsidP="005E1D0B">
      <w:pPr>
        <w:pStyle w:val="Standard"/>
        <w:numPr>
          <w:ilvl w:val="1"/>
          <w:numId w:val="75"/>
        </w:numPr>
        <w:spacing w:line="360" w:lineRule="auto"/>
        <w:ind w:left="709" w:hanging="349"/>
        <w:jc w:val="both"/>
        <w:rPr>
          <w:sz w:val="22"/>
          <w:szCs w:val="22"/>
        </w:rPr>
      </w:pPr>
      <w:r w:rsidRPr="0082180F">
        <w:rPr>
          <w:sz w:val="22"/>
          <w:szCs w:val="22"/>
        </w:rPr>
        <w:t xml:space="preserve">A megvalósítani kívánt program konkrét bemutatása, a létrejövő kapacitások, a nyújtott szolgáltatáselemek, tevékenységek leírása </w:t>
      </w:r>
    </w:p>
    <w:p w14:paraId="3AF861FF" w14:textId="33E61494" w:rsidR="00A751A1" w:rsidRPr="0082180F" w:rsidRDefault="00A751A1" w:rsidP="005E1D0B">
      <w:pPr>
        <w:pStyle w:val="Standard"/>
        <w:numPr>
          <w:ilvl w:val="1"/>
          <w:numId w:val="75"/>
        </w:numPr>
        <w:spacing w:line="360" w:lineRule="auto"/>
        <w:ind w:left="709" w:hanging="349"/>
        <w:jc w:val="both"/>
        <w:rPr>
          <w:sz w:val="22"/>
          <w:szCs w:val="22"/>
        </w:rPr>
      </w:pPr>
      <w:r w:rsidRPr="0082180F">
        <w:rPr>
          <w:sz w:val="22"/>
          <w:szCs w:val="22"/>
        </w:rPr>
        <w:t xml:space="preserve">Igénybevétel módja </w:t>
      </w:r>
    </w:p>
    <w:p w14:paraId="5C642271" w14:textId="77777777" w:rsidR="00A751A1" w:rsidRPr="0082180F" w:rsidRDefault="00A751A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color w:val="auto"/>
          <w:sz w:val="22"/>
          <w:szCs w:val="22"/>
        </w:rPr>
      </w:pPr>
    </w:p>
    <w:p w14:paraId="3231AC67" w14:textId="2A57A011" w:rsidR="00A751A1" w:rsidRPr="0082180F" w:rsidRDefault="007535B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intézmény minden szakterületére az alábbiak vonatkoznak:</w:t>
      </w:r>
    </w:p>
    <w:p w14:paraId="1E291394" w14:textId="77777777" w:rsidR="000A0C5F" w:rsidRPr="0082180F" w:rsidRDefault="00B23CA7"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Más intézményekkel való együttműködés</w:t>
      </w:r>
    </w:p>
    <w:p w14:paraId="08881B04" w14:textId="14D72EBF" w:rsidR="00A31210" w:rsidRDefault="00A751A1"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w:t>
      </w:r>
      <w:r w:rsidR="002419C6" w:rsidRPr="0082180F">
        <w:rPr>
          <w:color w:val="auto"/>
          <w:sz w:val="22"/>
          <w:szCs w:val="22"/>
        </w:rPr>
        <w:t xml:space="preserve"> szolgáltatásról szóló helyi tájékoztatás módja</w:t>
      </w:r>
      <w:r w:rsidR="00B23CA7" w:rsidRPr="0082180F">
        <w:rPr>
          <w:color w:val="auto"/>
          <w:sz w:val="22"/>
          <w:szCs w:val="22"/>
        </w:rPr>
        <w:t xml:space="preserve"> </w:t>
      </w:r>
    </w:p>
    <w:p w14:paraId="0BC19ED4" w14:textId="241B49EE" w:rsidR="00B020C6"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A szolgálatató és az igénybevevő közötti kapcsolattartás módja</w:t>
      </w:r>
    </w:p>
    <w:p w14:paraId="00150460" w14:textId="5BF5FC60" w:rsidR="00F96CB3" w:rsidRPr="0082180F" w:rsidRDefault="0090469C" w:rsidP="005E1D0B">
      <w:pPr>
        <w:pStyle w:val="Norml1"/>
        <w:numPr>
          <w:ilvl w:val="1"/>
          <w:numId w:val="75"/>
        </w:num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 xml:space="preserve">Az ellátottak és </w:t>
      </w:r>
      <w:r w:rsidR="00F96CB3" w:rsidRPr="0082180F">
        <w:rPr>
          <w:color w:val="00000A"/>
          <w:sz w:val="22"/>
          <w:szCs w:val="22"/>
        </w:rPr>
        <w:t>szolgáltatást végzők jogai</w:t>
      </w:r>
      <w:r>
        <w:rPr>
          <w:color w:val="00000A"/>
          <w:sz w:val="22"/>
          <w:szCs w:val="22"/>
        </w:rPr>
        <w:t>nak védelmével kapcsolatos szabályok</w:t>
      </w:r>
    </w:p>
    <w:p w14:paraId="3CD54C83" w14:textId="3613A5DA" w:rsidR="00F96CB3"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A</w:t>
      </w:r>
      <w:r w:rsidR="00F96CB3" w:rsidRPr="0082180F">
        <w:rPr>
          <w:color w:val="00000A"/>
          <w:sz w:val="22"/>
          <w:szCs w:val="22"/>
        </w:rPr>
        <w:t xml:space="preserve"> szolgáltatások térítési díjáról szóló tájékoztatás</w:t>
      </w:r>
      <w:r w:rsidR="00AA10D1">
        <w:rPr>
          <w:color w:val="00000A"/>
          <w:sz w:val="22"/>
          <w:szCs w:val="22"/>
        </w:rPr>
        <w:t xml:space="preserve">, idősek otthona </w:t>
      </w:r>
      <w:r>
        <w:rPr>
          <w:color w:val="00000A"/>
          <w:sz w:val="22"/>
          <w:szCs w:val="22"/>
        </w:rPr>
        <w:t>belépési hozzájárulás</w:t>
      </w:r>
    </w:p>
    <w:p w14:paraId="5074A20D" w14:textId="21020A1E" w:rsidR="00051C54" w:rsidRDefault="00051C54"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sidRPr="0082180F">
        <w:rPr>
          <w:bCs/>
          <w:color w:val="00000A"/>
          <w:sz w:val="22"/>
          <w:szCs w:val="22"/>
        </w:rPr>
        <w:t>Szolgáltatást nyújtók folyamatos szakmai felkészültségének formái</w:t>
      </w:r>
    </w:p>
    <w:p w14:paraId="1F719C65" w14:textId="0DDFD46E" w:rsidR="00B020C6"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Pr>
          <w:bCs/>
          <w:color w:val="00000A"/>
          <w:sz w:val="22"/>
          <w:szCs w:val="22"/>
        </w:rPr>
        <w:t>Jogszabályjegyzék</w:t>
      </w:r>
    </w:p>
    <w:p w14:paraId="6423461C" w14:textId="77777777" w:rsidR="00051C54" w:rsidRPr="0082180F" w:rsidRDefault="00051C54" w:rsidP="00B020C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p>
    <w:p w14:paraId="40854F35" w14:textId="39F39FA8" w:rsidR="00EE51AF" w:rsidRPr="001324EB" w:rsidRDefault="001324EB" w:rsidP="005E1D0B">
      <w:pPr>
        <w:pStyle w:val="Cmsor2"/>
        <w:numPr>
          <w:ilvl w:val="1"/>
          <w:numId w:val="76"/>
        </w:numPr>
        <w:ind w:left="284"/>
        <w:rPr>
          <w:b/>
        </w:rPr>
      </w:pPr>
      <w:r>
        <w:rPr>
          <w:b/>
        </w:rPr>
        <w:lastRenderedPageBreak/>
        <w:t xml:space="preserve"> </w:t>
      </w:r>
      <w:bookmarkStart w:id="8" w:name="_Toc198381138"/>
      <w:r w:rsidR="00D46BCC" w:rsidRPr="001324EB">
        <w:rPr>
          <w:b/>
        </w:rPr>
        <w:t>Demográfiai mutatók</w:t>
      </w:r>
      <w:bookmarkEnd w:id="8"/>
    </w:p>
    <w:p w14:paraId="2702C47B" w14:textId="77777777" w:rsidR="0021309B" w:rsidRPr="0082180F" w:rsidRDefault="0021309B" w:rsidP="0082180F">
      <w:pPr>
        <w:pStyle w:val="FreeForm"/>
        <w:spacing w:line="360" w:lineRule="auto"/>
        <w:jc w:val="both"/>
        <w:rPr>
          <w:rFonts w:cs="Times New Roman"/>
          <w:color w:val="00000A"/>
          <w:sz w:val="22"/>
          <w:szCs w:val="22"/>
        </w:rPr>
      </w:pPr>
    </w:p>
    <w:p w14:paraId="553C81C3" w14:textId="53C77C92" w:rsidR="00EE51AF" w:rsidRPr="0082180F" w:rsidRDefault="00D46BCC" w:rsidP="0082180F">
      <w:pPr>
        <w:pStyle w:val="FreeForm"/>
        <w:spacing w:line="360" w:lineRule="auto"/>
        <w:jc w:val="both"/>
        <w:rPr>
          <w:rFonts w:cs="Times New Roman"/>
          <w:color w:val="00000A"/>
          <w:sz w:val="22"/>
          <w:szCs w:val="22"/>
        </w:rPr>
      </w:pPr>
      <w:r w:rsidRPr="0082180F">
        <w:rPr>
          <w:rFonts w:cs="Times New Roman"/>
          <w:color w:val="00000A"/>
          <w:sz w:val="22"/>
          <w:szCs w:val="22"/>
        </w:rPr>
        <w:t>Hévíz lakossága</w:t>
      </w:r>
    </w:p>
    <w:tbl>
      <w:tblPr>
        <w:tblW w:w="9404" w:type="dxa"/>
        <w:tblInd w:w="-80" w:type="dxa"/>
        <w:tblLayout w:type="fixed"/>
        <w:tblCellMar>
          <w:left w:w="10" w:type="dxa"/>
          <w:right w:w="10" w:type="dxa"/>
        </w:tblCellMar>
        <w:tblLook w:val="0000" w:firstRow="0" w:lastRow="0" w:firstColumn="0" w:lastColumn="0" w:noHBand="0" w:noVBand="0"/>
      </w:tblPr>
      <w:tblGrid>
        <w:gridCol w:w="2199"/>
        <w:gridCol w:w="1199"/>
        <w:gridCol w:w="1199"/>
        <w:gridCol w:w="1200"/>
        <w:gridCol w:w="1199"/>
        <w:gridCol w:w="1204"/>
        <w:gridCol w:w="1204"/>
      </w:tblGrid>
      <w:tr w:rsidR="001E1E60" w:rsidRPr="0082180F" w14:paraId="7B9A4D9C" w14:textId="54CC1B4C" w:rsidTr="001E1E60">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0D4B0A0F" w14:textId="7777777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Hévíz</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7241CC00" w14:textId="43027DE0"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2019.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613C215F" w14:textId="7A0CD415"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2020.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AD91FA3" w14:textId="49B35CB6"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2021.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69FA028" w14:textId="3535451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2022.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44D0069B" w14:textId="715C9536"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2023. év</w:t>
            </w:r>
          </w:p>
        </w:tc>
        <w:tc>
          <w:tcPr>
            <w:tcW w:w="1204" w:type="dxa"/>
            <w:tcBorders>
              <w:top w:val="single" w:sz="8" w:space="0" w:color="000001"/>
              <w:bottom w:val="single" w:sz="8" w:space="0" w:color="000001"/>
              <w:right w:val="single" w:sz="8" w:space="0" w:color="000001"/>
            </w:tcBorders>
            <w:shd w:val="clear" w:color="auto" w:fill="FEFFFF"/>
          </w:tcPr>
          <w:p w14:paraId="354019DD" w14:textId="5AC494C3"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2024.év</w:t>
            </w:r>
          </w:p>
        </w:tc>
      </w:tr>
      <w:tr w:rsidR="001E1E60" w:rsidRPr="0082180F" w14:paraId="75B1656A" w14:textId="772CF24C" w:rsidTr="001E1E60">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69A049B0" w14:textId="77777777" w:rsidR="001E1E60" w:rsidRPr="0082180F" w:rsidRDefault="001E1E60" w:rsidP="0082180F">
            <w:pPr>
              <w:pStyle w:val="Standard"/>
              <w:spacing w:line="360" w:lineRule="auto"/>
              <w:jc w:val="both"/>
              <w:rPr>
                <w:b/>
                <w:bCs/>
                <w:i/>
                <w:iCs/>
                <w:sz w:val="22"/>
                <w:szCs w:val="22"/>
                <w:lang w:val="hu-HU" w:eastAsia="hu-HU"/>
              </w:rPr>
            </w:pPr>
            <w:r w:rsidRPr="0082180F">
              <w:rPr>
                <w:b/>
                <w:bCs/>
                <w:i/>
                <w:iCs/>
                <w:sz w:val="22"/>
                <w:szCs w:val="22"/>
                <w:lang w:val="hu-HU" w:eastAsia="hu-HU"/>
              </w:rPr>
              <w:t>60 év felettiek (fő)</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09CF053D" w14:textId="2AE2FF4A"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1881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608BB11" w14:textId="6D333C85"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1902</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77FD6712" w14:textId="3BE270CB"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1935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4F680CF5" w14:textId="2E3AFC86"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2013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C5F0BD" w14:textId="6963E04F"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2052</w:t>
            </w:r>
          </w:p>
        </w:tc>
        <w:tc>
          <w:tcPr>
            <w:tcW w:w="1204" w:type="dxa"/>
            <w:tcBorders>
              <w:bottom w:val="single" w:sz="8" w:space="0" w:color="000001"/>
              <w:right w:val="single" w:sz="8" w:space="0" w:color="000001"/>
            </w:tcBorders>
            <w:shd w:val="clear" w:color="auto" w:fill="FEFFFF"/>
          </w:tcPr>
          <w:p w14:paraId="12584499" w14:textId="2F78C0CE" w:rsidR="001E1E60" w:rsidRPr="0082180F" w:rsidRDefault="009F05EB" w:rsidP="0082180F">
            <w:pPr>
              <w:pStyle w:val="Standard"/>
              <w:spacing w:line="360" w:lineRule="auto"/>
              <w:jc w:val="both"/>
              <w:rPr>
                <w:sz w:val="22"/>
                <w:szCs w:val="22"/>
                <w:lang w:val="hu-HU" w:eastAsia="hu-HU"/>
              </w:rPr>
            </w:pPr>
            <w:r w:rsidRPr="0082180F">
              <w:rPr>
                <w:sz w:val="22"/>
                <w:szCs w:val="22"/>
                <w:lang w:val="hu-HU" w:eastAsia="hu-HU"/>
              </w:rPr>
              <w:t>1702</w:t>
            </w:r>
          </w:p>
        </w:tc>
      </w:tr>
      <w:tr w:rsidR="001E1E60" w:rsidRPr="0082180F" w14:paraId="12B1D33A" w14:textId="5F4C6624" w:rsidTr="001E1E60">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318C7CC9" w14:textId="7777777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Összlakosság (fő)</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8E43219" w14:textId="3B3D8A9B"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4740</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62D9FF" w14:textId="268A3AE9"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4699</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C5201A7" w14:textId="1FCA5822"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4697</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1161A5E" w14:textId="10D81E46"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4759</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7FE528E" w14:textId="1517A528"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4756</w:t>
            </w:r>
          </w:p>
        </w:tc>
        <w:tc>
          <w:tcPr>
            <w:tcW w:w="1204" w:type="dxa"/>
            <w:tcBorders>
              <w:bottom w:val="single" w:sz="8" w:space="0" w:color="000001"/>
              <w:right w:val="single" w:sz="8" w:space="0" w:color="000001"/>
            </w:tcBorders>
            <w:shd w:val="clear" w:color="auto" w:fill="FEFFFF"/>
          </w:tcPr>
          <w:p w14:paraId="10F754A3" w14:textId="0DD28297" w:rsidR="001E1E60" w:rsidRPr="0082180F" w:rsidRDefault="001C5CFA" w:rsidP="0082180F">
            <w:pPr>
              <w:pStyle w:val="Standard"/>
              <w:spacing w:line="360" w:lineRule="auto"/>
              <w:jc w:val="both"/>
              <w:rPr>
                <w:sz w:val="22"/>
                <w:szCs w:val="22"/>
                <w:lang w:val="hu-HU" w:eastAsia="hu-HU"/>
              </w:rPr>
            </w:pPr>
            <w:r w:rsidRPr="0082180F">
              <w:rPr>
                <w:sz w:val="22"/>
                <w:szCs w:val="22"/>
                <w:lang w:val="hu-HU" w:eastAsia="hu-HU"/>
              </w:rPr>
              <w:t>4730</w:t>
            </w:r>
          </w:p>
        </w:tc>
      </w:tr>
    </w:tbl>
    <w:p w14:paraId="4B01100B" w14:textId="77777777" w:rsidR="00EE51AF" w:rsidRPr="0082180F" w:rsidRDefault="00EE51AF" w:rsidP="0082180F">
      <w:pPr>
        <w:pStyle w:val="FreeForm"/>
        <w:spacing w:line="360" w:lineRule="auto"/>
        <w:jc w:val="both"/>
        <w:rPr>
          <w:rFonts w:cs="Times New Roman"/>
          <w:color w:val="00000A"/>
          <w:sz w:val="22"/>
          <w:szCs w:val="22"/>
        </w:rPr>
      </w:pPr>
    </w:p>
    <w:p w14:paraId="02D143C7" w14:textId="77777777" w:rsidR="00EE51AF" w:rsidRP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 település lakosságszámához képes az idősek aránya jelentős mértékben megemelkedett.</w:t>
      </w:r>
    </w:p>
    <w:p w14:paraId="254AEDA2" w14:textId="77777777" w:rsidR="00907525" w:rsidRPr="0082180F" w:rsidRDefault="00907525" w:rsidP="0082180F">
      <w:pPr>
        <w:pStyle w:val="FreeForm"/>
        <w:spacing w:line="360" w:lineRule="auto"/>
        <w:jc w:val="both"/>
        <w:rPr>
          <w:rFonts w:cs="Times New Roman"/>
          <w:color w:val="00000A"/>
          <w:sz w:val="22"/>
          <w:szCs w:val="22"/>
        </w:rPr>
      </w:pPr>
    </w:p>
    <w:p w14:paraId="787EA180" w14:textId="77777777" w:rsidR="00EE51AF" w:rsidRPr="0082180F" w:rsidRDefault="00D46BCC" w:rsidP="0082180F">
      <w:pPr>
        <w:pStyle w:val="FreeForm"/>
        <w:spacing w:line="360" w:lineRule="auto"/>
        <w:jc w:val="both"/>
        <w:rPr>
          <w:rFonts w:cs="Times New Roman"/>
          <w:color w:val="00000A"/>
          <w:sz w:val="22"/>
          <w:szCs w:val="22"/>
        </w:rPr>
      </w:pPr>
      <w:r w:rsidRPr="0082180F">
        <w:rPr>
          <w:rFonts w:cs="Times New Roman"/>
          <w:color w:val="00000A"/>
          <w:sz w:val="22"/>
          <w:szCs w:val="22"/>
        </w:rPr>
        <w:t>A környező települé</w:t>
      </w:r>
      <w:r w:rsidRPr="0082180F">
        <w:rPr>
          <w:rFonts w:cs="Times New Roman"/>
          <w:color w:val="00000A"/>
          <w:sz w:val="22"/>
          <w:szCs w:val="22"/>
          <w:lang w:val="de-DE"/>
        </w:rPr>
        <w:t xml:space="preserve">sein </w:t>
      </w:r>
      <w:r w:rsidRPr="0082180F">
        <w:rPr>
          <w:rFonts w:cs="Times New Roman"/>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2180F" w14:paraId="6E53DD74" w14:textId="77777777"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14:paraId="2D06A124" w14:textId="77777777" w:rsidR="000408E6" w:rsidRPr="0082180F" w:rsidRDefault="000408E6" w:rsidP="0082180F">
            <w:pPr>
              <w:spacing w:line="360" w:lineRule="auto"/>
              <w:jc w:val="both"/>
              <w:rPr>
                <w:color w:val="000000"/>
                <w:sz w:val="22"/>
                <w:szCs w:val="22"/>
              </w:rPr>
            </w:pPr>
            <w:r w:rsidRPr="0082180F">
              <w:rPr>
                <w:color w:val="000000"/>
                <w:sz w:val="22"/>
                <w:szCs w:val="22"/>
                <w:lang w:val="en-US"/>
              </w:rPr>
              <w:t>Település</w:t>
            </w:r>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2609C72" w14:textId="17B45A55" w:rsidR="000408E6" w:rsidRPr="0082180F" w:rsidRDefault="000408E6" w:rsidP="0082180F">
            <w:pPr>
              <w:spacing w:line="360" w:lineRule="auto"/>
              <w:jc w:val="both"/>
              <w:rPr>
                <w:color w:val="00000A"/>
                <w:sz w:val="22"/>
                <w:szCs w:val="22"/>
              </w:rPr>
            </w:pPr>
            <w:r w:rsidRPr="0082180F">
              <w:rPr>
                <w:color w:val="00000A"/>
                <w:sz w:val="22"/>
                <w:szCs w:val="22"/>
              </w:rPr>
              <w:t>20</w:t>
            </w:r>
            <w:r w:rsidR="00156BF8" w:rsidRPr="0082180F">
              <w:rPr>
                <w:color w:val="00000A"/>
                <w:sz w:val="22"/>
                <w:szCs w:val="22"/>
              </w:rPr>
              <w:t>18</w:t>
            </w:r>
            <w:r w:rsidRPr="0082180F">
              <w:rPr>
                <w:color w:val="00000A"/>
                <w:sz w:val="22"/>
                <w:szCs w:val="22"/>
              </w:rPr>
              <w:t>.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F5EAE5B" w14:textId="1B22E8AA" w:rsidR="000408E6" w:rsidRPr="0082180F" w:rsidRDefault="000408E6" w:rsidP="0082180F">
            <w:pPr>
              <w:spacing w:line="360" w:lineRule="auto"/>
              <w:jc w:val="both"/>
              <w:rPr>
                <w:color w:val="000000"/>
                <w:sz w:val="22"/>
                <w:szCs w:val="22"/>
                <w:lang w:val="en-US"/>
              </w:rPr>
            </w:pPr>
            <w:r w:rsidRPr="0082180F">
              <w:rPr>
                <w:color w:val="000000"/>
                <w:sz w:val="22"/>
                <w:szCs w:val="22"/>
                <w:lang w:val="en-US"/>
              </w:rPr>
              <w:t>20</w:t>
            </w:r>
            <w:r w:rsidR="00156BF8" w:rsidRPr="0082180F">
              <w:rPr>
                <w:color w:val="000000"/>
                <w:sz w:val="22"/>
                <w:szCs w:val="22"/>
                <w:lang w:val="en-US"/>
              </w:rPr>
              <w:t>2</w:t>
            </w:r>
            <w:r w:rsidR="00AB598B" w:rsidRPr="0082180F">
              <w:rPr>
                <w:color w:val="000000"/>
                <w:sz w:val="22"/>
                <w:szCs w:val="22"/>
                <w:lang w:val="en-US"/>
              </w:rPr>
              <w:t>4</w:t>
            </w:r>
            <w:r w:rsidRPr="0082180F">
              <w:rPr>
                <w:color w:val="000000"/>
                <w:sz w:val="22"/>
                <w:szCs w:val="22"/>
                <w:lang w:val="en-US"/>
              </w:rPr>
              <w:t>. január 1-i adatok</w:t>
            </w:r>
          </w:p>
        </w:tc>
      </w:tr>
      <w:tr w:rsidR="00661F30" w:rsidRPr="0082180F" w14:paraId="11E9D2B7" w14:textId="77777777"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14:paraId="2263A9D9" w14:textId="77777777" w:rsidR="00661F30" w:rsidRPr="0082180F" w:rsidRDefault="00661F30" w:rsidP="0082180F">
            <w:pPr>
              <w:spacing w:line="360" w:lineRule="auto"/>
              <w:jc w:val="both"/>
              <w:rPr>
                <w:color w:val="000000"/>
                <w:sz w:val="22"/>
                <w:szCs w:val="22"/>
              </w:rPr>
            </w:pPr>
          </w:p>
        </w:tc>
        <w:tc>
          <w:tcPr>
            <w:tcW w:w="1978" w:type="dxa"/>
            <w:tcBorders>
              <w:top w:val="nil"/>
              <w:left w:val="nil"/>
              <w:bottom w:val="nil"/>
              <w:right w:val="single" w:sz="4" w:space="0" w:color="00000A"/>
            </w:tcBorders>
            <w:shd w:val="clear" w:color="000000" w:fill="FEFFFF"/>
            <w:vAlign w:val="center"/>
            <w:hideMark/>
          </w:tcPr>
          <w:p w14:paraId="6477A34D" w14:textId="77777777" w:rsidR="00661F30" w:rsidRPr="0082180F" w:rsidRDefault="00661F30" w:rsidP="0082180F">
            <w:pPr>
              <w:spacing w:line="360" w:lineRule="auto"/>
              <w:jc w:val="both"/>
              <w:rPr>
                <w:color w:val="00000A"/>
                <w:sz w:val="22"/>
                <w:szCs w:val="22"/>
              </w:rPr>
            </w:pPr>
            <w:r w:rsidRPr="0082180F">
              <w:rPr>
                <w:color w:val="00000A"/>
                <w:sz w:val="22"/>
                <w:szCs w:val="22"/>
                <w:lang w:val="de-DE"/>
              </w:rPr>
              <w:t>Összlakosság (fő)</w:t>
            </w:r>
          </w:p>
        </w:tc>
        <w:tc>
          <w:tcPr>
            <w:tcW w:w="1695" w:type="dxa"/>
            <w:tcBorders>
              <w:top w:val="nil"/>
              <w:left w:val="nil"/>
              <w:bottom w:val="single" w:sz="4" w:space="0" w:color="00000A"/>
              <w:right w:val="single" w:sz="4" w:space="0" w:color="00000A"/>
            </w:tcBorders>
            <w:shd w:val="clear" w:color="000000" w:fill="FEFFFF"/>
            <w:vAlign w:val="center"/>
            <w:hideMark/>
          </w:tcPr>
          <w:p w14:paraId="5CC0A706" w14:textId="77777777" w:rsidR="00661F30" w:rsidRPr="0082180F" w:rsidRDefault="00661F30" w:rsidP="0082180F">
            <w:pPr>
              <w:spacing w:line="360" w:lineRule="auto"/>
              <w:jc w:val="both"/>
              <w:rPr>
                <w:color w:val="00000A"/>
                <w:sz w:val="22"/>
                <w:szCs w:val="22"/>
              </w:rPr>
            </w:pPr>
            <w:r w:rsidRPr="0082180F">
              <w:rPr>
                <w:color w:val="00000A"/>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14:paraId="65D47A27" w14:textId="77777777" w:rsidR="00661F30" w:rsidRPr="0082180F" w:rsidRDefault="00661F30" w:rsidP="0082180F">
            <w:pPr>
              <w:spacing w:line="360" w:lineRule="auto"/>
              <w:jc w:val="both"/>
              <w:rPr>
                <w:color w:val="00000A"/>
                <w:sz w:val="22"/>
                <w:szCs w:val="22"/>
              </w:rPr>
            </w:pPr>
            <w:r w:rsidRPr="0082180F">
              <w:rPr>
                <w:color w:val="00000A"/>
                <w:sz w:val="22"/>
                <w:szCs w:val="22"/>
                <w:lang w:val="de-DE"/>
              </w:rPr>
              <w:t>Összlakosság (fő)</w:t>
            </w:r>
          </w:p>
        </w:tc>
        <w:tc>
          <w:tcPr>
            <w:tcW w:w="1545" w:type="dxa"/>
            <w:tcBorders>
              <w:top w:val="nil"/>
              <w:left w:val="nil"/>
              <w:bottom w:val="nil"/>
              <w:right w:val="single" w:sz="4" w:space="0" w:color="00000A"/>
            </w:tcBorders>
            <w:shd w:val="clear" w:color="000000" w:fill="FEFFFF"/>
          </w:tcPr>
          <w:p w14:paraId="235F165E" w14:textId="77777777" w:rsidR="00661F30" w:rsidRPr="0082180F" w:rsidRDefault="00661F30" w:rsidP="0082180F">
            <w:pPr>
              <w:spacing w:line="360" w:lineRule="auto"/>
              <w:jc w:val="both"/>
              <w:rPr>
                <w:color w:val="00000A"/>
                <w:sz w:val="22"/>
                <w:szCs w:val="22"/>
                <w:lang w:val="de-DE"/>
              </w:rPr>
            </w:pPr>
            <w:r w:rsidRPr="0082180F">
              <w:rPr>
                <w:color w:val="00000A"/>
                <w:sz w:val="22"/>
                <w:szCs w:val="22"/>
              </w:rPr>
              <w:t>60 év felettiek száma (fő)</w:t>
            </w:r>
          </w:p>
        </w:tc>
      </w:tr>
      <w:tr w:rsidR="00661F30" w:rsidRPr="0082180F" w14:paraId="3BF89DBB"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524583A8" w14:textId="77777777" w:rsidR="00661F30" w:rsidRPr="0082180F" w:rsidRDefault="00661F30" w:rsidP="0082180F">
            <w:pPr>
              <w:spacing w:line="360" w:lineRule="auto"/>
              <w:jc w:val="both"/>
              <w:rPr>
                <w:color w:val="00000A"/>
                <w:sz w:val="22"/>
                <w:szCs w:val="22"/>
              </w:rPr>
            </w:pPr>
            <w:r w:rsidRPr="0082180F">
              <w:rPr>
                <w:color w:val="00000A"/>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14:paraId="4FD8A151" w14:textId="75A4A04D" w:rsidR="00661F30" w:rsidRPr="0082180F" w:rsidRDefault="00156BF8" w:rsidP="0082180F">
            <w:pPr>
              <w:spacing w:line="360" w:lineRule="auto"/>
              <w:jc w:val="both"/>
              <w:rPr>
                <w:color w:val="00000A"/>
                <w:sz w:val="22"/>
                <w:szCs w:val="22"/>
              </w:rPr>
            </w:pPr>
            <w:r w:rsidRPr="0082180F">
              <w:rPr>
                <w:color w:val="00000A"/>
                <w:sz w:val="22"/>
                <w:szCs w:val="22"/>
              </w:rPr>
              <w:t>4747</w:t>
            </w:r>
          </w:p>
        </w:tc>
        <w:tc>
          <w:tcPr>
            <w:tcW w:w="1695" w:type="dxa"/>
            <w:tcBorders>
              <w:top w:val="nil"/>
              <w:left w:val="nil"/>
              <w:bottom w:val="single" w:sz="4" w:space="0" w:color="00000A"/>
              <w:right w:val="single" w:sz="4" w:space="0" w:color="00000A"/>
            </w:tcBorders>
            <w:shd w:val="clear" w:color="000000" w:fill="FEFFFF"/>
            <w:vAlign w:val="center"/>
            <w:hideMark/>
          </w:tcPr>
          <w:p w14:paraId="44B17FBC" w14:textId="7C4ABDE0" w:rsidR="00661F30" w:rsidRPr="0082180F" w:rsidRDefault="00156BF8" w:rsidP="0082180F">
            <w:pPr>
              <w:spacing w:line="360" w:lineRule="auto"/>
              <w:jc w:val="both"/>
              <w:rPr>
                <w:color w:val="00000A"/>
                <w:sz w:val="22"/>
                <w:szCs w:val="22"/>
              </w:rPr>
            </w:pPr>
            <w:r w:rsidRPr="0082180F">
              <w:rPr>
                <w:color w:val="00000A"/>
                <w:sz w:val="22"/>
                <w:szCs w:val="22"/>
              </w:rPr>
              <w:t>1820</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14:paraId="687E2AEF" w14:textId="1AE7558D" w:rsidR="00661F30" w:rsidRPr="0082180F" w:rsidRDefault="00AB598B" w:rsidP="0082180F">
            <w:pPr>
              <w:spacing w:line="360" w:lineRule="auto"/>
              <w:jc w:val="both"/>
              <w:rPr>
                <w:color w:val="00000A"/>
                <w:sz w:val="22"/>
                <w:szCs w:val="22"/>
              </w:rPr>
            </w:pPr>
            <w:r w:rsidRPr="0082180F">
              <w:rPr>
                <w:color w:val="00000A"/>
                <w:sz w:val="22"/>
                <w:szCs w:val="22"/>
              </w:rPr>
              <w:t>4730</w:t>
            </w:r>
          </w:p>
        </w:tc>
        <w:tc>
          <w:tcPr>
            <w:tcW w:w="1545" w:type="dxa"/>
            <w:tcBorders>
              <w:top w:val="single" w:sz="4" w:space="0" w:color="00000A"/>
              <w:left w:val="nil"/>
              <w:bottom w:val="single" w:sz="4" w:space="0" w:color="00000A"/>
              <w:right w:val="single" w:sz="4" w:space="0" w:color="00000A"/>
            </w:tcBorders>
            <w:shd w:val="clear" w:color="000000" w:fill="FEFFFF"/>
          </w:tcPr>
          <w:p w14:paraId="4B41F248" w14:textId="47FD9351" w:rsidR="00661F30" w:rsidRPr="0082180F" w:rsidRDefault="00620668" w:rsidP="0082180F">
            <w:pPr>
              <w:spacing w:line="360" w:lineRule="auto"/>
              <w:jc w:val="both"/>
              <w:rPr>
                <w:color w:val="00000A"/>
                <w:sz w:val="22"/>
                <w:szCs w:val="22"/>
                <w:highlight w:val="yellow"/>
              </w:rPr>
            </w:pPr>
            <w:r w:rsidRPr="0082180F">
              <w:rPr>
                <w:color w:val="00000A"/>
                <w:sz w:val="22"/>
                <w:szCs w:val="22"/>
              </w:rPr>
              <w:t>1702</w:t>
            </w:r>
          </w:p>
        </w:tc>
      </w:tr>
      <w:tr w:rsidR="00661F30" w:rsidRPr="0082180F" w14:paraId="6AF8B695"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4BC7E626" w14:textId="77777777" w:rsidR="00661F30" w:rsidRPr="0082180F" w:rsidRDefault="00661F30" w:rsidP="0082180F">
            <w:pPr>
              <w:spacing w:line="360" w:lineRule="auto"/>
              <w:jc w:val="both"/>
              <w:rPr>
                <w:color w:val="00000A"/>
                <w:sz w:val="22"/>
                <w:szCs w:val="22"/>
              </w:rPr>
            </w:pPr>
            <w:r w:rsidRPr="0082180F">
              <w:rPr>
                <w:color w:val="00000A"/>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14:paraId="4ED52A21" w14:textId="51A5A805" w:rsidR="00661F30" w:rsidRPr="0082180F" w:rsidRDefault="00156BF8" w:rsidP="0082180F">
            <w:pPr>
              <w:spacing w:line="360" w:lineRule="auto"/>
              <w:jc w:val="both"/>
              <w:rPr>
                <w:color w:val="00000A"/>
                <w:sz w:val="22"/>
                <w:szCs w:val="22"/>
              </w:rPr>
            </w:pPr>
            <w:r w:rsidRPr="0082180F">
              <w:rPr>
                <w:color w:val="00000A"/>
                <w:sz w:val="22"/>
                <w:szCs w:val="22"/>
              </w:rPr>
              <w:t>3202</w:t>
            </w:r>
          </w:p>
        </w:tc>
        <w:tc>
          <w:tcPr>
            <w:tcW w:w="1695" w:type="dxa"/>
            <w:tcBorders>
              <w:top w:val="nil"/>
              <w:left w:val="nil"/>
              <w:bottom w:val="single" w:sz="4" w:space="0" w:color="00000A"/>
              <w:right w:val="single" w:sz="4" w:space="0" w:color="00000A"/>
            </w:tcBorders>
            <w:shd w:val="clear" w:color="000000" w:fill="FEFFFF"/>
            <w:vAlign w:val="center"/>
            <w:hideMark/>
          </w:tcPr>
          <w:p w14:paraId="62BE0429" w14:textId="1948DED9" w:rsidR="00661F30" w:rsidRPr="0082180F" w:rsidRDefault="00156BF8" w:rsidP="0082180F">
            <w:pPr>
              <w:spacing w:line="360" w:lineRule="auto"/>
              <w:jc w:val="both"/>
              <w:rPr>
                <w:color w:val="00000A"/>
                <w:sz w:val="22"/>
                <w:szCs w:val="22"/>
              </w:rPr>
            </w:pPr>
            <w:r w:rsidRPr="0082180F">
              <w:rPr>
                <w:color w:val="00000A"/>
                <w:sz w:val="22"/>
                <w:szCs w:val="22"/>
              </w:rPr>
              <w:t>907</w:t>
            </w:r>
          </w:p>
        </w:tc>
        <w:tc>
          <w:tcPr>
            <w:tcW w:w="2116" w:type="dxa"/>
            <w:tcBorders>
              <w:top w:val="nil"/>
              <w:left w:val="nil"/>
              <w:bottom w:val="single" w:sz="4" w:space="0" w:color="00000A"/>
              <w:right w:val="single" w:sz="4" w:space="0" w:color="00000A"/>
            </w:tcBorders>
            <w:shd w:val="clear" w:color="000000" w:fill="FEFFFF"/>
            <w:vAlign w:val="center"/>
            <w:hideMark/>
          </w:tcPr>
          <w:p w14:paraId="2EB2805F" w14:textId="6D101773" w:rsidR="00661F30" w:rsidRPr="0082180F" w:rsidRDefault="00AB598B" w:rsidP="0082180F">
            <w:pPr>
              <w:spacing w:line="360" w:lineRule="auto"/>
              <w:jc w:val="both"/>
              <w:rPr>
                <w:color w:val="00000A"/>
                <w:sz w:val="22"/>
                <w:szCs w:val="22"/>
              </w:rPr>
            </w:pPr>
            <w:r w:rsidRPr="0082180F">
              <w:rPr>
                <w:color w:val="00000A"/>
                <w:sz w:val="22"/>
                <w:szCs w:val="22"/>
              </w:rPr>
              <w:t>3880</w:t>
            </w:r>
          </w:p>
        </w:tc>
        <w:tc>
          <w:tcPr>
            <w:tcW w:w="1545" w:type="dxa"/>
            <w:tcBorders>
              <w:top w:val="nil"/>
              <w:left w:val="nil"/>
              <w:bottom w:val="single" w:sz="4" w:space="0" w:color="00000A"/>
              <w:right w:val="single" w:sz="4" w:space="0" w:color="00000A"/>
            </w:tcBorders>
            <w:shd w:val="clear" w:color="000000" w:fill="FEFFFF"/>
          </w:tcPr>
          <w:p w14:paraId="10F3906F" w14:textId="1EF8A361" w:rsidR="00661F30" w:rsidRPr="0082180F" w:rsidRDefault="005F0F48" w:rsidP="0082180F">
            <w:pPr>
              <w:spacing w:line="360" w:lineRule="auto"/>
              <w:jc w:val="both"/>
              <w:rPr>
                <w:color w:val="00000A"/>
                <w:sz w:val="22"/>
                <w:szCs w:val="22"/>
                <w:highlight w:val="yellow"/>
              </w:rPr>
            </w:pPr>
            <w:r w:rsidRPr="0082180F">
              <w:rPr>
                <w:color w:val="00000A"/>
                <w:sz w:val="22"/>
                <w:szCs w:val="22"/>
              </w:rPr>
              <w:t>931</w:t>
            </w:r>
          </w:p>
        </w:tc>
      </w:tr>
      <w:tr w:rsidR="00661F30" w:rsidRPr="0082180F" w14:paraId="63BC9A9A" w14:textId="77777777" w:rsidTr="00156BF8">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62815E2C" w14:textId="77777777" w:rsidR="00661F30" w:rsidRPr="0082180F" w:rsidRDefault="00661F30" w:rsidP="0082180F">
            <w:pPr>
              <w:spacing w:line="360" w:lineRule="auto"/>
              <w:jc w:val="both"/>
              <w:rPr>
                <w:b/>
                <w:bCs/>
                <w:color w:val="00000A"/>
                <w:sz w:val="22"/>
                <w:szCs w:val="22"/>
              </w:rPr>
            </w:pPr>
            <w:r w:rsidRPr="0082180F">
              <w:rPr>
                <w:b/>
                <w:bCs/>
                <w:color w:val="00000A"/>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tcPr>
          <w:p w14:paraId="1806BB7E" w14:textId="4C1C167D" w:rsidR="00661F30" w:rsidRPr="0082180F" w:rsidRDefault="008B011F" w:rsidP="0082180F">
            <w:pPr>
              <w:spacing w:line="360" w:lineRule="auto"/>
              <w:jc w:val="both"/>
              <w:rPr>
                <w:b/>
                <w:bCs/>
                <w:color w:val="00000A"/>
                <w:sz w:val="22"/>
                <w:szCs w:val="22"/>
              </w:rPr>
            </w:pPr>
            <w:r w:rsidRPr="0082180F">
              <w:rPr>
                <w:b/>
                <w:bCs/>
                <w:color w:val="00000A"/>
                <w:sz w:val="22"/>
                <w:szCs w:val="22"/>
              </w:rPr>
              <w:t>7949</w:t>
            </w:r>
          </w:p>
        </w:tc>
        <w:tc>
          <w:tcPr>
            <w:tcW w:w="1695" w:type="dxa"/>
            <w:tcBorders>
              <w:top w:val="nil"/>
              <w:left w:val="nil"/>
              <w:bottom w:val="single" w:sz="4" w:space="0" w:color="00000A"/>
              <w:right w:val="single" w:sz="4" w:space="0" w:color="00000A"/>
            </w:tcBorders>
            <w:shd w:val="clear" w:color="000000" w:fill="FEFFFF"/>
            <w:vAlign w:val="center"/>
          </w:tcPr>
          <w:p w14:paraId="55538DC4" w14:textId="5AD63CD8" w:rsidR="00661F30" w:rsidRPr="0082180F" w:rsidRDefault="008B011F" w:rsidP="0082180F">
            <w:pPr>
              <w:spacing w:line="360" w:lineRule="auto"/>
              <w:jc w:val="both"/>
              <w:rPr>
                <w:b/>
                <w:bCs/>
                <w:color w:val="00000A"/>
                <w:sz w:val="22"/>
                <w:szCs w:val="22"/>
              </w:rPr>
            </w:pPr>
            <w:r w:rsidRPr="0082180F">
              <w:rPr>
                <w:b/>
                <w:bCs/>
                <w:color w:val="00000A"/>
                <w:sz w:val="22"/>
                <w:szCs w:val="22"/>
              </w:rPr>
              <w:t>2727</w:t>
            </w:r>
          </w:p>
        </w:tc>
        <w:tc>
          <w:tcPr>
            <w:tcW w:w="2116" w:type="dxa"/>
            <w:tcBorders>
              <w:top w:val="nil"/>
              <w:left w:val="nil"/>
              <w:bottom w:val="single" w:sz="4" w:space="0" w:color="00000A"/>
              <w:right w:val="single" w:sz="4" w:space="0" w:color="00000A"/>
            </w:tcBorders>
            <w:shd w:val="clear" w:color="000000" w:fill="FEFFFF"/>
            <w:vAlign w:val="center"/>
          </w:tcPr>
          <w:p w14:paraId="01726C80" w14:textId="7CD5BF6C" w:rsidR="00661F30" w:rsidRPr="0082180F" w:rsidRDefault="002D255C" w:rsidP="0082180F">
            <w:pPr>
              <w:spacing w:line="360" w:lineRule="auto"/>
              <w:jc w:val="both"/>
              <w:rPr>
                <w:b/>
                <w:bCs/>
                <w:color w:val="00000A"/>
                <w:sz w:val="22"/>
                <w:szCs w:val="22"/>
              </w:rPr>
            </w:pPr>
            <w:r w:rsidRPr="0082180F">
              <w:rPr>
                <w:b/>
                <w:bCs/>
                <w:color w:val="00000A"/>
                <w:sz w:val="22"/>
                <w:szCs w:val="22"/>
              </w:rPr>
              <w:t>8610</w:t>
            </w:r>
          </w:p>
        </w:tc>
        <w:tc>
          <w:tcPr>
            <w:tcW w:w="1545" w:type="dxa"/>
            <w:tcBorders>
              <w:top w:val="nil"/>
              <w:left w:val="nil"/>
              <w:bottom w:val="single" w:sz="4" w:space="0" w:color="00000A"/>
              <w:right w:val="single" w:sz="4" w:space="0" w:color="00000A"/>
            </w:tcBorders>
            <w:shd w:val="clear" w:color="000000" w:fill="FEFFFF"/>
          </w:tcPr>
          <w:p w14:paraId="1DB92B3E" w14:textId="684CDCB3" w:rsidR="00661F30" w:rsidRPr="0082180F" w:rsidRDefault="00B95013" w:rsidP="0082180F">
            <w:pPr>
              <w:spacing w:line="360" w:lineRule="auto"/>
              <w:jc w:val="both"/>
              <w:rPr>
                <w:b/>
                <w:bCs/>
                <w:color w:val="00000A"/>
                <w:sz w:val="22"/>
                <w:szCs w:val="22"/>
              </w:rPr>
            </w:pPr>
            <w:r w:rsidRPr="0082180F">
              <w:rPr>
                <w:b/>
                <w:bCs/>
                <w:color w:val="00000A"/>
                <w:sz w:val="22"/>
                <w:szCs w:val="22"/>
              </w:rPr>
              <w:t>2633</w:t>
            </w:r>
          </w:p>
        </w:tc>
      </w:tr>
    </w:tbl>
    <w:p w14:paraId="5583EA50" w14:textId="77777777" w:rsidR="001B5141" w:rsidRPr="0082180F" w:rsidRDefault="001B5141" w:rsidP="0082180F">
      <w:pPr>
        <w:pStyle w:val="FreeForm"/>
        <w:spacing w:line="360" w:lineRule="auto"/>
        <w:jc w:val="both"/>
        <w:rPr>
          <w:rFonts w:cs="Times New Roman"/>
          <w:color w:val="00000A"/>
          <w:sz w:val="22"/>
          <w:szCs w:val="22"/>
        </w:rPr>
      </w:pPr>
    </w:p>
    <w:p w14:paraId="40C0D17C" w14:textId="77777777" w:rsidR="00EE51AF" w:rsidRPr="0082180F" w:rsidRDefault="00EE51AF" w:rsidP="0082180F">
      <w:pPr>
        <w:pStyle w:val="FreeForm"/>
        <w:spacing w:line="360" w:lineRule="auto"/>
        <w:jc w:val="both"/>
        <w:rPr>
          <w:rFonts w:cs="Times New Roman"/>
          <w:color w:val="00000A"/>
          <w:sz w:val="22"/>
          <w:szCs w:val="22"/>
        </w:rPr>
      </w:pPr>
    </w:p>
    <w:p w14:paraId="40315465" w14:textId="77777777" w:rsidR="00EE51AF" w:rsidRP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Ahogy a fenti táblázatokból is kitűnik, a lakosság elöregedése vitathatatlan, sok a támasz és felügyelet nélkül maradt idős, kiszolgáltatott ember.</w:t>
      </w:r>
    </w:p>
    <w:p w14:paraId="0D604177" w14:textId="77777777" w:rsid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Fontos célkitűzés lehet a fiatalok városban tartása, letelepedés elősegítése, a születé</w:t>
      </w:r>
      <w:r w:rsidR="0082180F">
        <w:rPr>
          <w:rFonts w:cs="Times New Roman"/>
          <w:color w:val="000000" w:themeColor="text1"/>
          <w:sz w:val="22"/>
          <w:szCs w:val="22"/>
        </w:rPr>
        <w:t>sszámban való emelkedés elérése.</w:t>
      </w:r>
    </w:p>
    <w:p w14:paraId="441AEE1B" w14:textId="77777777" w:rsidR="00857CBB" w:rsidRDefault="00857CBB" w:rsidP="0082180F">
      <w:pPr>
        <w:pStyle w:val="FreeForm"/>
        <w:spacing w:line="360" w:lineRule="auto"/>
        <w:jc w:val="both"/>
        <w:rPr>
          <w:rFonts w:cs="Times New Roman"/>
          <w:color w:val="000000" w:themeColor="text1"/>
          <w:sz w:val="22"/>
          <w:szCs w:val="22"/>
        </w:rPr>
      </w:pPr>
    </w:p>
    <w:p w14:paraId="32E55A35" w14:textId="518C3464" w:rsidR="00B971EF" w:rsidRPr="001324EB" w:rsidRDefault="00B971EF" w:rsidP="005E1D0B">
      <w:pPr>
        <w:pStyle w:val="Cmsor1"/>
        <w:numPr>
          <w:ilvl w:val="0"/>
          <w:numId w:val="76"/>
        </w:numPr>
        <w:jc w:val="center"/>
        <w:rPr>
          <w:b/>
          <w:color w:val="auto"/>
        </w:rPr>
      </w:pPr>
      <w:bookmarkStart w:id="9" w:name="_Toc198381139"/>
      <w:r w:rsidRPr="001324EB">
        <w:rPr>
          <w:b/>
          <w:color w:val="auto"/>
        </w:rPr>
        <w:lastRenderedPageBreak/>
        <w:t>Az intézmény által nyújtott szociális, gyermekjóléti és egészségügyi szolgáltatások</w:t>
      </w:r>
      <w:bookmarkEnd w:id="9"/>
    </w:p>
    <w:p w14:paraId="53F87112" w14:textId="77777777" w:rsidR="0090469C" w:rsidRDefault="0090469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p>
    <w:p w14:paraId="03A48720" w14:textId="2C997887" w:rsidR="00EE51AF" w:rsidRPr="0082180F" w:rsidRDefault="00C80DE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Szociális</w:t>
      </w:r>
      <w:r w:rsidR="007C491C" w:rsidRPr="0082180F">
        <w:rPr>
          <w:rFonts w:cs="Times New Roman"/>
          <w:color w:val="00000A"/>
          <w:sz w:val="22"/>
          <w:szCs w:val="22"/>
          <w:u w:val="single"/>
        </w:rPr>
        <w:t xml:space="preserve"> és </w:t>
      </w:r>
      <w:r w:rsidR="00362436" w:rsidRPr="0082180F">
        <w:rPr>
          <w:rFonts w:cs="Times New Roman"/>
          <w:color w:val="00000A"/>
          <w:sz w:val="22"/>
          <w:szCs w:val="22"/>
          <w:u w:val="single"/>
        </w:rPr>
        <w:t>gyermekjóléti alapszolgáltatások</w:t>
      </w:r>
      <w:r w:rsidRPr="0082180F">
        <w:rPr>
          <w:rFonts w:cs="Times New Roman"/>
          <w:color w:val="00000A"/>
          <w:sz w:val="22"/>
          <w:szCs w:val="22"/>
          <w:u w:val="single"/>
        </w:rPr>
        <w:t>:</w:t>
      </w:r>
    </w:p>
    <w:p w14:paraId="182161F8" w14:textId="4EB70DAA" w:rsidR="00EE51AF" w:rsidRPr="0082180F" w:rsidRDefault="00B35169"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Pr>
          <w:rFonts w:cs="Times New Roman"/>
          <w:color w:val="00000A"/>
          <w:sz w:val="22"/>
          <w:szCs w:val="22"/>
        </w:rPr>
        <w:t xml:space="preserve"> </w:t>
      </w:r>
      <w:r w:rsidR="00D46BCC" w:rsidRPr="0082180F">
        <w:rPr>
          <w:rFonts w:cs="Times New Roman"/>
          <w:color w:val="00000A"/>
          <w:sz w:val="22"/>
          <w:szCs w:val="22"/>
        </w:rPr>
        <w:t>Étkeztetés</w:t>
      </w:r>
    </w:p>
    <w:p w14:paraId="53B837B7" w14:textId="77777777" w:rsidR="00EE51AF"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Házi segítségnyújtás</w:t>
      </w:r>
    </w:p>
    <w:p w14:paraId="5D3E5267" w14:textId="77777777" w:rsidR="00EE51AF"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Jelzőrendszeres házi segítségnyújtás</w:t>
      </w:r>
    </w:p>
    <w:p w14:paraId="117FFA5D" w14:textId="235356E0" w:rsidR="00A9773D"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Család</w:t>
      </w:r>
      <w:r w:rsidR="007C491C" w:rsidRPr="0082180F">
        <w:rPr>
          <w:rFonts w:cs="Times New Roman"/>
          <w:color w:val="00000A"/>
          <w:sz w:val="22"/>
          <w:szCs w:val="22"/>
        </w:rPr>
        <w:t>-és gyermekjóléti szolgáltatás</w:t>
      </w:r>
    </w:p>
    <w:p w14:paraId="69FA006E"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       Nappali ellátás (Idősek Klubja)</w:t>
      </w:r>
    </w:p>
    <w:p w14:paraId="5001AB65" w14:textId="77777777" w:rsidR="00B35169" w:rsidRDefault="00B35169"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Pr>
          <w:rFonts w:cs="Times New Roman"/>
          <w:color w:val="000000" w:themeColor="text1"/>
          <w:sz w:val="22"/>
          <w:szCs w:val="22"/>
          <w:u w:val="single"/>
        </w:rPr>
        <w:t>Gyermekek napközben ellátása:</w:t>
      </w:r>
    </w:p>
    <w:p w14:paraId="186D3F46" w14:textId="29EE252F" w:rsidR="00A9773D" w:rsidRPr="00B35169" w:rsidRDefault="00B35169" w:rsidP="00B35169">
      <w:pPr>
        <w:pStyle w:val="Szvegtrzs21"/>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Pr>
          <w:rFonts w:cs="Times New Roman"/>
          <w:color w:val="000000" w:themeColor="text1"/>
          <w:sz w:val="22"/>
          <w:szCs w:val="22"/>
        </w:rPr>
        <w:t xml:space="preserve">      </w:t>
      </w:r>
      <w:r w:rsidR="00A9773D" w:rsidRPr="0082180F">
        <w:rPr>
          <w:rFonts w:cs="Times New Roman"/>
          <w:color w:val="000000" w:themeColor="text1"/>
          <w:sz w:val="22"/>
          <w:szCs w:val="22"/>
        </w:rPr>
        <w:t>Bölcsöde</w:t>
      </w:r>
      <w:r w:rsidR="004D6C2E" w:rsidRPr="0082180F">
        <w:rPr>
          <w:rFonts w:cs="Times New Roman"/>
          <w:color w:val="000000" w:themeColor="text1"/>
          <w:sz w:val="22"/>
          <w:szCs w:val="22"/>
        </w:rPr>
        <w:t>i ellátás</w:t>
      </w:r>
    </w:p>
    <w:p w14:paraId="544BF326" w14:textId="77777777" w:rsidR="005E394E" w:rsidRPr="0082180F" w:rsidRDefault="005E394E"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sidRPr="0082180F">
        <w:rPr>
          <w:rFonts w:cs="Times New Roman"/>
          <w:color w:val="000000" w:themeColor="text1"/>
          <w:sz w:val="22"/>
          <w:szCs w:val="22"/>
          <w:u w:val="single"/>
        </w:rPr>
        <w:t>Személyes gondoskodás keretében tartozó szakosított ellátás:</w:t>
      </w:r>
    </w:p>
    <w:p w14:paraId="00BBE947" w14:textId="30154D13" w:rsidR="005E394E" w:rsidRPr="0082180F" w:rsidRDefault="005E394E"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A"/>
          <w:sz w:val="22"/>
          <w:szCs w:val="22"/>
        </w:rPr>
        <w:t xml:space="preserve"> </w:t>
      </w:r>
      <w:r w:rsidR="00B35169">
        <w:rPr>
          <w:color w:val="00000A"/>
          <w:sz w:val="22"/>
          <w:szCs w:val="22"/>
        </w:rPr>
        <w:t xml:space="preserve">     </w:t>
      </w:r>
      <w:r w:rsidRPr="0082180F">
        <w:rPr>
          <w:color w:val="00000A"/>
          <w:sz w:val="22"/>
          <w:szCs w:val="22"/>
        </w:rPr>
        <w:t>Ápolást-gondozást nyújtó intézmény, tartós bentlakásos intézmény: Teréz Anya Idősek</w:t>
      </w:r>
      <w:r w:rsidR="00015BCC" w:rsidRPr="0082180F">
        <w:rPr>
          <w:color w:val="00000A"/>
          <w:sz w:val="22"/>
          <w:szCs w:val="22"/>
        </w:rPr>
        <w:t xml:space="preserve"> Otthona</w:t>
      </w:r>
    </w:p>
    <w:p w14:paraId="1AC63C97" w14:textId="77777777"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sidRPr="0082180F">
        <w:rPr>
          <w:rFonts w:cs="Times New Roman"/>
          <w:color w:val="000000" w:themeColor="text1"/>
          <w:sz w:val="22"/>
          <w:szCs w:val="22"/>
          <w:u w:val="single"/>
        </w:rPr>
        <w:t>Egészségügyi alapellátás:</w:t>
      </w:r>
    </w:p>
    <w:p w14:paraId="5B29D999" w14:textId="257E3051" w:rsidR="00595968" w:rsidRPr="0082180F" w:rsidRDefault="00B35169"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595968" w:rsidRPr="0082180F">
        <w:rPr>
          <w:color w:val="000000" w:themeColor="text1"/>
          <w:sz w:val="22"/>
          <w:szCs w:val="22"/>
        </w:rPr>
        <w:t>Háziorvosi alapellátás</w:t>
      </w:r>
    </w:p>
    <w:p w14:paraId="6F8DB2E6" w14:textId="649319D3" w:rsidR="00595968" w:rsidRPr="0082180F" w:rsidRDefault="00B35169"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595968" w:rsidRPr="0082180F">
        <w:rPr>
          <w:color w:val="000000" w:themeColor="text1"/>
          <w:sz w:val="22"/>
          <w:szCs w:val="22"/>
        </w:rPr>
        <w:t>Fogorvosi alapellátás</w:t>
      </w:r>
    </w:p>
    <w:p w14:paraId="39FB6035" w14:textId="77777777" w:rsidR="007A5B6A" w:rsidRDefault="007A5B6A"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49EA16CD"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161C64B1"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5A4F9A23"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AD927A0"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7D20915"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0FB329F2"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675CEF0B"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734B79CC"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D6DF75F" w14:textId="32E63636" w:rsidR="00EE51AF" w:rsidRPr="001324EB" w:rsidRDefault="00D46BCC" w:rsidP="005E1D0B">
      <w:pPr>
        <w:pStyle w:val="Cmsor2"/>
        <w:numPr>
          <w:ilvl w:val="1"/>
          <w:numId w:val="76"/>
        </w:numPr>
        <w:ind w:left="567" w:hanging="567"/>
        <w:jc w:val="center"/>
        <w:rPr>
          <w:b/>
        </w:rPr>
      </w:pPr>
      <w:bookmarkStart w:id="10" w:name="_Toc198381140"/>
      <w:r w:rsidRPr="001324EB">
        <w:rPr>
          <w:b/>
        </w:rPr>
        <w:lastRenderedPageBreak/>
        <w:t>Étkeztetés</w:t>
      </w:r>
      <w:bookmarkEnd w:id="10"/>
    </w:p>
    <w:p w14:paraId="5F9B2AFA" w14:textId="77777777" w:rsidR="00B35169" w:rsidRDefault="00B35169" w:rsidP="00B35169"/>
    <w:p w14:paraId="398D1AA0" w14:textId="77777777" w:rsidR="001324EB" w:rsidRPr="00B35169" w:rsidRDefault="001324EB" w:rsidP="00B35169"/>
    <w:p w14:paraId="343042D4" w14:textId="5A3C7159"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u w:val="single"/>
        </w:rPr>
        <w:t xml:space="preserve">Az intézmény </w:t>
      </w:r>
      <w:r w:rsidR="00DD4D15" w:rsidRPr="0082180F">
        <w:rPr>
          <w:b/>
          <w:bCs/>
          <w:color w:val="00000A"/>
          <w:sz w:val="22"/>
          <w:szCs w:val="22"/>
          <w:u w:val="single"/>
        </w:rPr>
        <w:t>neve</w:t>
      </w:r>
      <w:r w:rsidR="00DD4D15" w:rsidRPr="0082180F">
        <w:rPr>
          <w:b/>
          <w:bCs/>
          <w:color w:val="00000A"/>
          <w:sz w:val="22"/>
          <w:szCs w:val="22"/>
        </w:rPr>
        <w:t>:  </w:t>
      </w:r>
      <w:r w:rsidRPr="0082180F">
        <w:rPr>
          <w:b/>
          <w:bCs/>
          <w:color w:val="00000A"/>
          <w:sz w:val="22"/>
          <w:szCs w:val="22"/>
        </w:rPr>
        <w:t>                     </w:t>
      </w:r>
      <w:r w:rsidR="00DD4D15" w:rsidRPr="0082180F">
        <w:rPr>
          <w:b/>
          <w:bCs/>
          <w:color w:val="00000A"/>
          <w:sz w:val="22"/>
          <w:szCs w:val="22"/>
        </w:rPr>
        <w:t xml:space="preserve">   </w:t>
      </w:r>
      <w:r w:rsidRPr="0082180F">
        <w:rPr>
          <w:color w:val="00000A"/>
          <w:sz w:val="22"/>
          <w:szCs w:val="22"/>
        </w:rPr>
        <w:t xml:space="preserve">Teréz Anya Szociális Integrált Intézmény </w:t>
      </w:r>
    </w:p>
    <w:p w14:paraId="3A809A0E" w14:textId="7918D921"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 xml:space="preserve">8380 Hévíz, </w:t>
      </w:r>
      <w:r w:rsidR="000714E2" w:rsidRPr="0082180F">
        <w:rPr>
          <w:color w:val="00000A"/>
          <w:sz w:val="22"/>
          <w:szCs w:val="22"/>
        </w:rPr>
        <w:t>Szent András utca 11/a</w:t>
      </w:r>
    </w:p>
    <w:p w14:paraId="72A2D929" w14:textId="59C30A4B"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Az intézmény típusa:                      </w:t>
      </w:r>
      <w:r w:rsidR="00801218" w:rsidRPr="0082180F">
        <w:rPr>
          <w:b/>
          <w:bCs/>
          <w:color w:val="00000A"/>
          <w:sz w:val="22"/>
          <w:szCs w:val="22"/>
        </w:rPr>
        <w:t xml:space="preserve"> </w:t>
      </w:r>
      <w:r w:rsidR="008535B0" w:rsidRPr="0082180F">
        <w:rPr>
          <w:color w:val="00000A"/>
          <w:sz w:val="22"/>
          <w:szCs w:val="22"/>
        </w:rPr>
        <w:t>szociális alapszolgáltatás</w:t>
      </w:r>
    </w:p>
    <w:p w14:paraId="6C71DE12" w14:textId="69FAE8D4" w:rsidR="002300F0" w:rsidRPr="0082180F" w:rsidRDefault="000714E2" w:rsidP="0082180F">
      <w:pPr>
        <w:shd w:val="clear" w:color="auto" w:fill="FFFFFF"/>
        <w:spacing w:line="360" w:lineRule="auto"/>
        <w:jc w:val="both"/>
        <w:rPr>
          <w:color w:val="00000A"/>
          <w:sz w:val="22"/>
          <w:szCs w:val="22"/>
        </w:rPr>
      </w:pPr>
      <w:r w:rsidRPr="0082180F">
        <w:rPr>
          <w:b/>
          <w:bCs/>
          <w:color w:val="00000A"/>
          <w:sz w:val="22"/>
          <w:szCs w:val="22"/>
        </w:rPr>
        <w:t>E</w:t>
      </w:r>
      <w:r w:rsidR="002300F0" w:rsidRPr="0082180F">
        <w:rPr>
          <w:b/>
          <w:bCs/>
          <w:color w:val="00000A"/>
          <w:sz w:val="22"/>
          <w:szCs w:val="22"/>
        </w:rPr>
        <w:t>llátási területe:          </w:t>
      </w:r>
      <w:r w:rsidRPr="0082180F">
        <w:rPr>
          <w:b/>
          <w:bCs/>
          <w:color w:val="00000A"/>
          <w:sz w:val="22"/>
          <w:szCs w:val="22"/>
        </w:rPr>
        <w:t xml:space="preserve"> </w:t>
      </w:r>
      <w:r w:rsidR="002300F0" w:rsidRPr="0082180F">
        <w:rPr>
          <w:b/>
          <w:bCs/>
          <w:color w:val="00000A"/>
          <w:sz w:val="22"/>
          <w:szCs w:val="22"/>
        </w:rPr>
        <w:t> </w:t>
      </w:r>
      <w:r w:rsidRPr="0082180F">
        <w:rPr>
          <w:b/>
          <w:bCs/>
          <w:color w:val="00000A"/>
          <w:sz w:val="22"/>
          <w:szCs w:val="22"/>
        </w:rPr>
        <w:t xml:space="preserve">           </w:t>
      </w:r>
      <w:r w:rsidR="00801218" w:rsidRPr="0082180F">
        <w:rPr>
          <w:b/>
          <w:bCs/>
          <w:color w:val="00000A"/>
          <w:sz w:val="22"/>
          <w:szCs w:val="22"/>
        </w:rPr>
        <w:t xml:space="preserve">        </w:t>
      </w:r>
      <w:r w:rsidR="002300F0" w:rsidRPr="0082180F">
        <w:rPr>
          <w:color w:val="00000A"/>
          <w:sz w:val="22"/>
          <w:szCs w:val="22"/>
        </w:rPr>
        <w:t xml:space="preserve">Hévíz város közigazgatási területe </w:t>
      </w:r>
    </w:p>
    <w:p w14:paraId="75FD844E" w14:textId="6176738F" w:rsidR="00691DBB" w:rsidRPr="0082180F" w:rsidRDefault="00691DBB" w:rsidP="0082180F">
      <w:pPr>
        <w:shd w:val="clear" w:color="auto" w:fill="FFFFFF"/>
        <w:spacing w:line="360" w:lineRule="auto"/>
        <w:jc w:val="both"/>
        <w:rPr>
          <w:color w:val="000000"/>
          <w:sz w:val="22"/>
          <w:szCs w:val="22"/>
        </w:rPr>
      </w:pPr>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1F5B85" w:rsidRPr="0082180F">
        <w:rPr>
          <w:color w:val="00000A"/>
          <w:sz w:val="22"/>
          <w:szCs w:val="22"/>
        </w:rPr>
        <w:t>hétfőtől-</w:t>
      </w:r>
      <w:r w:rsidR="00917F1A" w:rsidRPr="0082180F">
        <w:rPr>
          <w:color w:val="00000A"/>
          <w:sz w:val="22"/>
          <w:szCs w:val="22"/>
        </w:rPr>
        <w:t xml:space="preserve"> péntekig</w:t>
      </w:r>
      <w:r w:rsidR="009D0AF2" w:rsidRPr="0082180F">
        <w:rPr>
          <w:color w:val="00000A"/>
          <w:sz w:val="22"/>
          <w:szCs w:val="22"/>
        </w:rPr>
        <w:t xml:space="preserve">: 8.00- </w:t>
      </w:r>
      <w:r w:rsidR="00917F1A" w:rsidRPr="0082180F">
        <w:rPr>
          <w:color w:val="00000A"/>
          <w:sz w:val="22"/>
          <w:szCs w:val="22"/>
        </w:rPr>
        <w:t>12.00 ig</w:t>
      </w:r>
    </w:p>
    <w:p w14:paraId="6B31C403" w14:textId="036F48F8"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Telefon:                                             </w:t>
      </w:r>
      <w:r w:rsidRPr="0082180F">
        <w:rPr>
          <w:color w:val="00000A"/>
          <w:sz w:val="22"/>
          <w:szCs w:val="22"/>
        </w:rPr>
        <w:t>06/ 83</w:t>
      </w:r>
      <w:r w:rsidR="000714E2" w:rsidRPr="0082180F">
        <w:rPr>
          <w:color w:val="00000A"/>
          <w:sz w:val="22"/>
          <w:szCs w:val="22"/>
        </w:rPr>
        <w:t> 343-451</w:t>
      </w:r>
    </w:p>
    <w:p w14:paraId="6F39A232" w14:textId="5C8340EA"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E-mail:                                               </w:t>
      </w:r>
      <w:hyperlink r:id="rId11" w:history="1">
        <w:r w:rsidR="00801218" w:rsidRPr="0082180F">
          <w:rPr>
            <w:rStyle w:val="Hiperhivatkozs"/>
            <w:sz w:val="22"/>
            <w:szCs w:val="22"/>
          </w:rPr>
          <w:t>info@hevizterezanya.hu</w:t>
        </w:r>
      </w:hyperlink>
    </w:p>
    <w:p w14:paraId="111042CA" w14:textId="77777777" w:rsidR="002300F0" w:rsidRPr="0082180F" w:rsidRDefault="002300F0" w:rsidP="0082180F">
      <w:pPr>
        <w:shd w:val="clear" w:color="auto" w:fill="FFFFFF"/>
        <w:spacing w:line="360" w:lineRule="auto"/>
        <w:jc w:val="both"/>
        <w:rPr>
          <w:sz w:val="22"/>
          <w:szCs w:val="22"/>
        </w:rPr>
      </w:pPr>
      <w:r w:rsidRPr="0082180F">
        <w:rPr>
          <w:b/>
          <w:bCs/>
          <w:color w:val="00000A"/>
          <w:sz w:val="22"/>
          <w:szCs w:val="22"/>
        </w:rPr>
        <w:t>Honlap:                                             </w:t>
      </w:r>
      <w:hyperlink r:id="rId12" w:tgtFrame="_blank" w:history="1">
        <w:r w:rsidRPr="0082180F">
          <w:rPr>
            <w:color w:val="1155CC"/>
            <w:sz w:val="22"/>
            <w:szCs w:val="22"/>
            <w:u w:val="single"/>
          </w:rPr>
          <w:t>www.hevizterezanya.hu</w:t>
        </w:r>
      </w:hyperlink>
    </w:p>
    <w:p w14:paraId="420A5FE5" w14:textId="77777777" w:rsidR="007A5B6A" w:rsidRPr="0082180F" w:rsidRDefault="007A5B6A" w:rsidP="0082180F">
      <w:pPr>
        <w:shd w:val="clear" w:color="auto" w:fill="FFFFFF"/>
        <w:spacing w:line="360" w:lineRule="auto"/>
        <w:jc w:val="both"/>
        <w:rPr>
          <w:sz w:val="22"/>
          <w:szCs w:val="22"/>
        </w:rPr>
      </w:pPr>
    </w:p>
    <w:p w14:paraId="7DFE9A6B" w14:textId="4B9375B6" w:rsidR="005A7B0C" w:rsidRPr="001324EB" w:rsidRDefault="005A7B0C" w:rsidP="005E1D0B">
      <w:pPr>
        <w:pStyle w:val="Cmsor3"/>
        <w:numPr>
          <w:ilvl w:val="2"/>
          <w:numId w:val="76"/>
        </w:numPr>
        <w:ind w:left="709" w:firstLine="11"/>
        <w:rPr>
          <w:b/>
          <w:strike/>
          <w:color w:val="auto"/>
        </w:rPr>
      </w:pPr>
      <w:bookmarkStart w:id="11" w:name="_Toc198381141"/>
      <w:r w:rsidRPr="001324EB">
        <w:rPr>
          <w:b/>
          <w:color w:val="auto"/>
        </w:rPr>
        <w:t>A szolgáltatás célja és feladata</w:t>
      </w:r>
      <w:bookmarkEnd w:id="11"/>
      <w:r w:rsidRPr="001324EB">
        <w:rPr>
          <w:b/>
          <w:color w:val="auto"/>
        </w:rPr>
        <w:t xml:space="preserve"> </w:t>
      </w:r>
    </w:p>
    <w:p w14:paraId="3EB7BD32" w14:textId="77777777" w:rsidR="00EE51AF" w:rsidRPr="0082180F" w:rsidRDefault="00EE51A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FF0000"/>
          <w:sz w:val="22"/>
          <w:szCs w:val="22"/>
        </w:rPr>
      </w:pPr>
    </w:p>
    <w:p w14:paraId="4EDF8502"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étkeztetés keretein belül gondoskodunk azoknak a szociálisan rászorulóknak legalább</w:t>
      </w:r>
    </w:p>
    <w:p w14:paraId="6FFE7CF5"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napi egyszeri meleg étkeztetéséről hétfőtől péntekig, akik azt önmaguk, illetve eltartottjaik</w:t>
      </w:r>
    </w:p>
    <w:p w14:paraId="110CBE0A"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részére tartósan, vagy átmeneti jelleggel nem képesek biztosítani, különösen</w:t>
      </w:r>
    </w:p>
    <w:p w14:paraId="30E34300"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 koruk,</w:t>
      </w:r>
    </w:p>
    <w:p w14:paraId="198E27C6"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b) egészségi állapotuk,</w:t>
      </w:r>
    </w:p>
    <w:p w14:paraId="7D98A96C"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c) fogyatékosságuk, pszichiátriai betegségük,</w:t>
      </w:r>
    </w:p>
    <w:p w14:paraId="64A893E9"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d) szenvedélybetegségük, vagy</w:t>
      </w:r>
    </w:p>
    <w:p w14:paraId="323F3F44" w14:textId="7A504469"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e) hajléktalanságuk miatt.</w:t>
      </w:r>
    </w:p>
    <w:p w14:paraId="745D5DFD" w14:textId="77777777" w:rsidR="00860470" w:rsidRPr="0082180F" w:rsidRDefault="0086047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78BCD5CC" w14:textId="0A6FC639" w:rsidR="00626122" w:rsidRDefault="003445DC" w:rsidP="005E1D0B">
      <w:pPr>
        <w:pStyle w:val="Cmsor3"/>
        <w:numPr>
          <w:ilvl w:val="2"/>
          <w:numId w:val="76"/>
        </w:numPr>
        <w:ind w:left="1276" w:hanging="709"/>
        <w:rPr>
          <w:b/>
          <w:color w:val="auto"/>
        </w:rPr>
      </w:pPr>
      <w:bookmarkStart w:id="12" w:name="_Toc198381142"/>
      <w:r w:rsidRPr="001324EB">
        <w:rPr>
          <w:b/>
          <w:color w:val="auto"/>
        </w:rPr>
        <w:t xml:space="preserve">Az </w:t>
      </w:r>
      <w:r w:rsidR="00626122" w:rsidRPr="001324EB">
        <w:rPr>
          <w:b/>
          <w:color w:val="auto"/>
        </w:rPr>
        <w:t>ellátandó célcsoport megnevezése</w:t>
      </w:r>
      <w:bookmarkEnd w:id="12"/>
      <w:r w:rsidR="00626122" w:rsidRPr="001324EB">
        <w:rPr>
          <w:b/>
          <w:color w:val="auto"/>
        </w:rPr>
        <w:t xml:space="preserve"> </w:t>
      </w:r>
    </w:p>
    <w:p w14:paraId="75433387" w14:textId="77777777" w:rsidR="001324EB" w:rsidRPr="001324EB" w:rsidRDefault="001324EB" w:rsidP="001324EB"/>
    <w:p w14:paraId="72F14B58" w14:textId="77777777" w:rsidR="001324EB" w:rsidRPr="001324EB" w:rsidRDefault="001324EB" w:rsidP="001324EB"/>
    <w:p w14:paraId="7F62E4EC" w14:textId="36048A75" w:rsidR="00626122" w:rsidRPr="0082180F" w:rsidRDefault="0062612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w:t>
      </w:r>
      <w:r w:rsidRPr="0082180F">
        <w:rPr>
          <w:rFonts w:cs="Times New Roman"/>
          <w:bCs/>
          <w:color w:val="auto"/>
          <w:sz w:val="22"/>
          <w:szCs w:val="22"/>
        </w:rPr>
        <w:t>étkeztetés</w:t>
      </w:r>
      <w:r w:rsidRPr="0082180F">
        <w:rPr>
          <w:rFonts w:cs="Times New Roman"/>
          <w:color w:val="auto"/>
          <w:sz w:val="22"/>
          <w:szCs w:val="22"/>
        </w:rPr>
        <w:t xml:space="preserve"> igénybevételére lehetőséget biztosítunk a Hévizi lakcímmel rendelkező idősek, fogyatékos személyek, pszichiátriai betegek, hajléktalan személyek és szenvedélybetegek, </w:t>
      </w:r>
      <w:r w:rsidR="002F15F8" w:rsidRPr="0082180F">
        <w:rPr>
          <w:rFonts w:cs="Times New Roman"/>
          <w:color w:val="auto"/>
          <w:sz w:val="22"/>
          <w:szCs w:val="22"/>
        </w:rPr>
        <w:t xml:space="preserve">valamint </w:t>
      </w:r>
      <w:r w:rsidRPr="0082180F">
        <w:rPr>
          <w:rFonts w:cs="Times New Roman"/>
          <w:color w:val="auto"/>
          <w:sz w:val="22"/>
          <w:szCs w:val="22"/>
        </w:rPr>
        <w:t>szociálisan rászorult</w:t>
      </w:r>
      <w:r w:rsidR="002F15F8" w:rsidRPr="0082180F">
        <w:rPr>
          <w:rFonts w:cs="Times New Roman"/>
          <w:color w:val="auto"/>
          <w:sz w:val="22"/>
          <w:szCs w:val="22"/>
        </w:rPr>
        <w:t xml:space="preserve"> személyek részére.</w:t>
      </w:r>
    </w:p>
    <w:p w14:paraId="0FF52EA5" w14:textId="77777777" w:rsidR="00626122" w:rsidRPr="0082180F" w:rsidRDefault="0062612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Jellemző, hogy az igénybe vevők jelentős része vagy a nappali ellátásban, vagy a házi segítségnyújtásban is részesül.</w:t>
      </w:r>
    </w:p>
    <w:p w14:paraId="4AA92CDE" w14:textId="77777777" w:rsidR="001C365F" w:rsidRPr="0082180F" w:rsidRDefault="001C365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bCs/>
          <w:color w:val="auto"/>
          <w:sz w:val="22"/>
          <w:szCs w:val="22"/>
        </w:rPr>
      </w:pPr>
    </w:p>
    <w:p w14:paraId="4945BA3D" w14:textId="1D7082BE" w:rsidR="00565340" w:rsidRPr="001324EB" w:rsidRDefault="001C365F" w:rsidP="005E1D0B">
      <w:pPr>
        <w:pStyle w:val="Cmsor3"/>
        <w:numPr>
          <w:ilvl w:val="2"/>
          <w:numId w:val="76"/>
        </w:numPr>
        <w:ind w:left="1276" w:hanging="709"/>
        <w:rPr>
          <w:b/>
          <w:color w:val="auto"/>
        </w:rPr>
      </w:pPr>
      <w:bookmarkStart w:id="13" w:name="_Toc198381143"/>
      <w:r w:rsidRPr="001324EB">
        <w:rPr>
          <w:b/>
          <w:color w:val="auto"/>
        </w:rPr>
        <w:t xml:space="preserve">A megvalósítani kívánt program bemutatások a léterjövő kapacitások, a </w:t>
      </w:r>
      <w:r w:rsidR="001324EB" w:rsidRPr="001324EB">
        <w:rPr>
          <w:b/>
          <w:color w:val="auto"/>
        </w:rPr>
        <w:t xml:space="preserve">   </w:t>
      </w:r>
      <w:r w:rsidRPr="001324EB">
        <w:rPr>
          <w:b/>
          <w:color w:val="auto"/>
        </w:rPr>
        <w:t>nyújtott szolgáltatási elemek, tevékenységek leírása</w:t>
      </w:r>
      <w:bookmarkEnd w:id="13"/>
    </w:p>
    <w:p w14:paraId="3734DD5D" w14:textId="77777777" w:rsidR="001324EB" w:rsidRDefault="001324EB" w:rsidP="001324EB"/>
    <w:p w14:paraId="2E1CC638" w14:textId="77777777" w:rsidR="001324EB" w:rsidRPr="001324EB" w:rsidRDefault="001324EB" w:rsidP="001324EB"/>
    <w:p w14:paraId="3C67BCC8" w14:textId="253ED4B8" w:rsidR="00045B97" w:rsidRPr="0082180F" w:rsidRDefault="00251981"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étkeztetés</w:t>
      </w:r>
      <w:r w:rsidR="00AD29DF" w:rsidRPr="0082180F">
        <w:rPr>
          <w:rFonts w:cs="Times New Roman"/>
          <w:color w:val="auto"/>
          <w:sz w:val="22"/>
          <w:szCs w:val="22"/>
        </w:rPr>
        <w:t xml:space="preserve"> igénybevételi napjait </w:t>
      </w:r>
      <w:r w:rsidRPr="0082180F">
        <w:rPr>
          <w:rFonts w:cs="Times New Roman"/>
          <w:color w:val="auto"/>
          <w:sz w:val="22"/>
          <w:szCs w:val="22"/>
        </w:rPr>
        <w:t xml:space="preserve">a jogszabályok szerint, az egyéni </w:t>
      </w:r>
      <w:r w:rsidR="00AD29DF" w:rsidRPr="0082180F">
        <w:rPr>
          <w:rFonts w:cs="Times New Roman"/>
          <w:color w:val="auto"/>
          <w:sz w:val="22"/>
          <w:szCs w:val="22"/>
        </w:rPr>
        <w:t>kérelmekhez</w:t>
      </w:r>
      <w:r w:rsidRPr="0082180F">
        <w:rPr>
          <w:rFonts w:cs="Times New Roman"/>
          <w:color w:val="auto"/>
          <w:sz w:val="22"/>
          <w:szCs w:val="22"/>
        </w:rPr>
        <w:t xml:space="preserve"> igazodva biztosítjuk. </w:t>
      </w:r>
      <w:r w:rsidR="005F0DE0" w:rsidRPr="0082180F">
        <w:rPr>
          <w:rFonts w:cs="Times New Roman"/>
          <w:color w:val="auto"/>
          <w:sz w:val="22"/>
          <w:szCs w:val="22"/>
        </w:rPr>
        <w:t>Az étel</w:t>
      </w:r>
      <w:r w:rsidR="000C26AA" w:rsidRPr="0082180F">
        <w:rPr>
          <w:rFonts w:cs="Times New Roman"/>
          <w:color w:val="auto"/>
          <w:sz w:val="22"/>
          <w:szCs w:val="22"/>
        </w:rPr>
        <w:t>t</w:t>
      </w:r>
      <w:r w:rsidR="00565340" w:rsidRPr="0082180F">
        <w:rPr>
          <w:rFonts w:cs="Times New Roman"/>
          <w:color w:val="auto"/>
          <w:sz w:val="22"/>
          <w:szCs w:val="22"/>
        </w:rPr>
        <w:t xml:space="preserve"> vásárolt szolgáltatással,</w:t>
      </w:r>
      <w:r w:rsidR="00EE3745" w:rsidRPr="0082180F">
        <w:rPr>
          <w:rFonts w:cs="Times New Roman"/>
          <w:color w:val="auto"/>
          <w:sz w:val="22"/>
          <w:szCs w:val="22"/>
        </w:rPr>
        <w:t xml:space="preserve"> az élelmiszerbiztonsági </w:t>
      </w:r>
      <w:r w:rsidR="00546C2C" w:rsidRPr="0082180F">
        <w:rPr>
          <w:rFonts w:cs="Times New Roman"/>
          <w:color w:val="auto"/>
          <w:sz w:val="22"/>
          <w:szCs w:val="22"/>
        </w:rPr>
        <w:t>jog</w:t>
      </w:r>
      <w:r w:rsidR="00EE3745" w:rsidRPr="0082180F">
        <w:rPr>
          <w:rFonts w:cs="Times New Roman"/>
          <w:color w:val="auto"/>
          <w:sz w:val="22"/>
          <w:szCs w:val="22"/>
        </w:rPr>
        <w:t>szabályok betartásával</w:t>
      </w:r>
      <w:r w:rsidR="00565340" w:rsidRPr="0082180F">
        <w:rPr>
          <w:rFonts w:cs="Times New Roman"/>
          <w:color w:val="auto"/>
          <w:sz w:val="22"/>
          <w:szCs w:val="22"/>
        </w:rPr>
        <w:t xml:space="preserve"> Hévíz</w:t>
      </w:r>
      <w:r w:rsidR="00224F84" w:rsidRPr="0082180F">
        <w:rPr>
          <w:rFonts w:cs="Times New Roman"/>
          <w:color w:val="auto"/>
          <w:sz w:val="22"/>
          <w:szCs w:val="22"/>
        </w:rPr>
        <w:t xml:space="preserve"> város Önkormányzat</w:t>
      </w:r>
      <w:r w:rsidR="000C26AA" w:rsidRPr="0082180F">
        <w:rPr>
          <w:rFonts w:cs="Times New Roman"/>
          <w:color w:val="auto"/>
          <w:sz w:val="22"/>
          <w:szCs w:val="22"/>
        </w:rPr>
        <w:t xml:space="preserve"> </w:t>
      </w:r>
      <w:r w:rsidR="005F0DE0" w:rsidRPr="0082180F">
        <w:rPr>
          <w:rFonts w:cs="Times New Roman"/>
          <w:color w:val="auto"/>
          <w:sz w:val="22"/>
          <w:szCs w:val="22"/>
        </w:rPr>
        <w:t>Gazdasági</w:t>
      </w:r>
      <w:r w:rsidR="000C26AA" w:rsidRPr="0082180F">
        <w:rPr>
          <w:rFonts w:cs="Times New Roman"/>
          <w:color w:val="auto"/>
          <w:sz w:val="22"/>
          <w:szCs w:val="22"/>
        </w:rPr>
        <w:t xml:space="preserve"> </w:t>
      </w:r>
      <w:r w:rsidR="005F0DE0" w:rsidRPr="0082180F">
        <w:rPr>
          <w:rFonts w:cs="Times New Roman"/>
          <w:color w:val="auto"/>
          <w:sz w:val="22"/>
          <w:szCs w:val="22"/>
        </w:rPr>
        <w:t>Műszaki Ellátó Szervezet (GAMESZ)</w:t>
      </w:r>
      <w:r w:rsidR="0031722D" w:rsidRPr="0082180F">
        <w:rPr>
          <w:rFonts w:cs="Times New Roman"/>
          <w:color w:val="auto"/>
          <w:sz w:val="22"/>
          <w:szCs w:val="22"/>
        </w:rPr>
        <w:t xml:space="preserve"> főző</w:t>
      </w:r>
      <w:r w:rsidR="005F0DE0" w:rsidRPr="0082180F">
        <w:rPr>
          <w:rFonts w:cs="Times New Roman"/>
          <w:color w:val="auto"/>
          <w:sz w:val="22"/>
          <w:szCs w:val="22"/>
        </w:rPr>
        <w:t>konyháj</w:t>
      </w:r>
      <w:r w:rsidR="0031722D" w:rsidRPr="0082180F">
        <w:rPr>
          <w:rFonts w:cs="Times New Roman"/>
          <w:color w:val="auto"/>
          <w:sz w:val="22"/>
          <w:szCs w:val="22"/>
        </w:rPr>
        <w:t>a szolgáltatja.</w:t>
      </w:r>
      <w:r w:rsidR="001F713C" w:rsidRPr="0082180F">
        <w:rPr>
          <w:rFonts w:cs="Times New Roman"/>
          <w:color w:val="auto"/>
          <w:sz w:val="22"/>
          <w:szCs w:val="22"/>
        </w:rPr>
        <w:t xml:space="preserve"> </w:t>
      </w:r>
      <w:r w:rsidR="00325904" w:rsidRPr="0082180F">
        <w:rPr>
          <w:rFonts w:cs="Times New Roman"/>
          <w:color w:val="auto"/>
          <w:sz w:val="22"/>
          <w:szCs w:val="22"/>
        </w:rPr>
        <w:t xml:space="preserve"> </w:t>
      </w:r>
      <w:r w:rsidR="00C0385F" w:rsidRPr="0082180F">
        <w:rPr>
          <w:rFonts w:cs="Times New Roman"/>
          <w:color w:val="auto"/>
          <w:sz w:val="22"/>
          <w:szCs w:val="22"/>
        </w:rPr>
        <w:t>Az étel</w:t>
      </w:r>
      <w:r w:rsidR="00F37484" w:rsidRPr="0082180F">
        <w:rPr>
          <w:rFonts w:cs="Times New Roman"/>
          <w:color w:val="auto"/>
          <w:sz w:val="22"/>
          <w:szCs w:val="22"/>
        </w:rPr>
        <w:t xml:space="preserve"> </w:t>
      </w:r>
      <w:r w:rsidR="00B16212" w:rsidRPr="0082180F">
        <w:rPr>
          <w:rFonts w:cs="Times New Roman"/>
          <w:color w:val="auto"/>
          <w:sz w:val="22"/>
          <w:szCs w:val="22"/>
        </w:rPr>
        <w:t>éthordóba történő kiadagolás</w:t>
      </w:r>
      <w:r w:rsidR="00F37484" w:rsidRPr="0082180F">
        <w:rPr>
          <w:rFonts w:cs="Times New Roman"/>
          <w:color w:val="auto"/>
          <w:sz w:val="22"/>
          <w:szCs w:val="22"/>
        </w:rPr>
        <w:t>a</w:t>
      </w:r>
      <w:r w:rsidR="00B16212" w:rsidRPr="0082180F">
        <w:rPr>
          <w:rFonts w:cs="Times New Roman"/>
          <w:color w:val="auto"/>
          <w:sz w:val="22"/>
          <w:szCs w:val="22"/>
        </w:rPr>
        <w:t xml:space="preserve"> </w:t>
      </w:r>
      <w:r w:rsidR="006E2171" w:rsidRPr="0082180F">
        <w:rPr>
          <w:rFonts w:cs="Times New Roman"/>
          <w:color w:val="auto"/>
          <w:sz w:val="22"/>
          <w:szCs w:val="22"/>
        </w:rPr>
        <w:t xml:space="preserve">és napi szintű fertőtlenítése </w:t>
      </w:r>
      <w:r w:rsidR="00C0385F" w:rsidRPr="0082180F">
        <w:rPr>
          <w:rFonts w:cs="Times New Roman"/>
          <w:color w:val="auto"/>
          <w:sz w:val="22"/>
          <w:szCs w:val="22"/>
        </w:rPr>
        <w:t xml:space="preserve">intézményünk feladata, mely a székhelyen lévő tálalókonyhán történik. </w:t>
      </w:r>
    </w:p>
    <w:p w14:paraId="041E8A1D" w14:textId="6C84B710" w:rsidR="00907992" w:rsidRPr="0082180F" w:rsidRDefault="0090799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étel a lakosság szükségleteinek megfelelően </w:t>
      </w:r>
    </w:p>
    <w:p w14:paraId="6D15F671" w14:textId="4CDE8355"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kiszállítással </w:t>
      </w:r>
      <w:r w:rsidR="00DE6F03" w:rsidRPr="0082180F">
        <w:rPr>
          <w:rFonts w:cs="Times New Roman"/>
          <w:color w:val="auto"/>
          <w:sz w:val="22"/>
          <w:szCs w:val="22"/>
        </w:rPr>
        <w:t>(melyet intézményünk biztosít)</w:t>
      </w:r>
    </w:p>
    <w:p w14:paraId="16D4272A" w14:textId="448EF5A9"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helyben fogyasztással </w:t>
      </w:r>
    </w:p>
    <w:p w14:paraId="4D2900D0" w14:textId="55A03342"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tálalókonyháról történő elvitellel </w:t>
      </w:r>
      <w:r w:rsidR="00DE6F03" w:rsidRPr="0082180F">
        <w:rPr>
          <w:rFonts w:cs="Times New Roman"/>
          <w:color w:val="auto"/>
          <w:sz w:val="22"/>
          <w:szCs w:val="22"/>
        </w:rPr>
        <w:t>lehetséges</w:t>
      </w:r>
    </w:p>
    <w:p w14:paraId="1D607111" w14:textId="77777777" w:rsidR="00045B97" w:rsidRPr="0082180F" w:rsidRDefault="00045B9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34C5D342" w14:textId="5F033FA4" w:rsidR="00D43277" w:rsidRPr="0082180F" w:rsidRDefault="005A6A28"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w:t>
      </w:r>
      <w:r w:rsidR="00504B86" w:rsidRPr="0082180F">
        <w:rPr>
          <w:rFonts w:cs="Times New Roman"/>
          <w:color w:val="auto"/>
          <w:sz w:val="22"/>
          <w:szCs w:val="22"/>
        </w:rPr>
        <w:t xml:space="preserve"> kiszállítást </w:t>
      </w:r>
      <w:r w:rsidR="009B5673" w:rsidRPr="0082180F">
        <w:rPr>
          <w:rFonts w:cs="Times New Roman"/>
          <w:color w:val="auto"/>
          <w:sz w:val="22"/>
          <w:szCs w:val="22"/>
        </w:rPr>
        <w:t xml:space="preserve">az ellátott </w:t>
      </w:r>
      <w:r w:rsidR="00504B86" w:rsidRPr="0082180F">
        <w:rPr>
          <w:rFonts w:cs="Times New Roman"/>
          <w:color w:val="auto"/>
          <w:sz w:val="22"/>
          <w:szCs w:val="22"/>
        </w:rPr>
        <w:t>lakására intézményünk</w:t>
      </w:r>
      <w:r w:rsidRPr="0082180F">
        <w:rPr>
          <w:rFonts w:cs="Times New Roman"/>
          <w:color w:val="auto"/>
          <w:sz w:val="22"/>
          <w:szCs w:val="22"/>
        </w:rPr>
        <w:t xml:space="preserve"> gépkocsivezetői </w:t>
      </w:r>
      <w:r w:rsidR="00504B86" w:rsidRPr="0082180F">
        <w:rPr>
          <w:rFonts w:cs="Times New Roman"/>
          <w:color w:val="auto"/>
          <w:sz w:val="22"/>
          <w:szCs w:val="22"/>
        </w:rPr>
        <w:t>végzik</w:t>
      </w:r>
      <w:r w:rsidR="009C0AAB" w:rsidRPr="0082180F">
        <w:rPr>
          <w:rFonts w:cs="Times New Roman"/>
          <w:color w:val="auto"/>
          <w:sz w:val="22"/>
          <w:szCs w:val="22"/>
        </w:rPr>
        <w:t xml:space="preserve"> az ellátott által biztosított csereéthord</w:t>
      </w:r>
      <w:r w:rsidR="006C2F56" w:rsidRPr="0082180F">
        <w:rPr>
          <w:rFonts w:cs="Times New Roman"/>
          <w:color w:val="auto"/>
          <w:sz w:val="22"/>
          <w:szCs w:val="22"/>
        </w:rPr>
        <w:t>óban</w:t>
      </w:r>
      <w:r w:rsidR="00E11702" w:rsidRPr="0082180F">
        <w:rPr>
          <w:rFonts w:cs="Times New Roman"/>
          <w:color w:val="auto"/>
          <w:sz w:val="22"/>
          <w:szCs w:val="22"/>
        </w:rPr>
        <w:t>,</w:t>
      </w:r>
      <w:r w:rsidR="006C2F56" w:rsidRPr="0082180F">
        <w:rPr>
          <w:rFonts w:cs="Times New Roman"/>
          <w:color w:val="auto"/>
          <w:sz w:val="22"/>
          <w:szCs w:val="22"/>
        </w:rPr>
        <w:t xml:space="preserve"> naponta 12.00 -13.00 óra között. </w:t>
      </w:r>
    </w:p>
    <w:p w14:paraId="67B5FAB7" w14:textId="3DA7BB98" w:rsidR="005755BE" w:rsidRPr="0082180F" w:rsidRDefault="005755BE"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Tálaló konyháról történő elvitel esetén</w:t>
      </w:r>
      <w:r w:rsidR="00AA6F5B" w:rsidRPr="0082180F">
        <w:rPr>
          <w:rFonts w:cs="Times New Roman"/>
          <w:color w:val="auto"/>
          <w:sz w:val="22"/>
          <w:szCs w:val="22"/>
        </w:rPr>
        <w:t xml:space="preserve"> is</w:t>
      </w:r>
      <w:r w:rsidRPr="0082180F">
        <w:rPr>
          <w:rFonts w:cs="Times New Roman"/>
          <w:color w:val="auto"/>
          <w:sz w:val="22"/>
          <w:szCs w:val="22"/>
        </w:rPr>
        <w:t xml:space="preserve"> 12.00-13.00 óra között van lehetőség</w:t>
      </w:r>
      <w:r w:rsidR="00EC7AEC" w:rsidRPr="0082180F">
        <w:rPr>
          <w:rFonts w:cs="Times New Roman"/>
          <w:color w:val="auto"/>
          <w:sz w:val="22"/>
          <w:szCs w:val="22"/>
        </w:rPr>
        <w:t>.</w:t>
      </w:r>
    </w:p>
    <w:p w14:paraId="74A8CCD5" w14:textId="0374AB32" w:rsidR="00EC7AEC" w:rsidRPr="0082180F" w:rsidRDefault="00EC7AE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Amennyiben a helyben fogyasztásra igény merűl fel, az intézmény székhelyén lévő idősek otthon</w:t>
      </w:r>
      <w:r w:rsidR="00D220E6" w:rsidRPr="0082180F">
        <w:rPr>
          <w:rFonts w:cs="Times New Roman"/>
          <w:color w:val="auto"/>
          <w:sz w:val="22"/>
          <w:szCs w:val="22"/>
        </w:rPr>
        <w:t>a étkezdéjében</w:t>
      </w:r>
      <w:r w:rsidRPr="0082180F">
        <w:rPr>
          <w:rFonts w:cs="Times New Roman"/>
          <w:color w:val="auto"/>
          <w:sz w:val="22"/>
          <w:szCs w:val="22"/>
        </w:rPr>
        <w:t xml:space="preserve"> van lehetőség. </w:t>
      </w:r>
      <w:r w:rsidR="00D220E6" w:rsidRPr="0082180F">
        <w:rPr>
          <w:rFonts w:cs="Times New Roman"/>
          <w:color w:val="auto"/>
          <w:sz w:val="22"/>
          <w:szCs w:val="22"/>
        </w:rPr>
        <w:t xml:space="preserve">Az étkezéshez szükséges eszközök </w:t>
      </w:r>
      <w:r w:rsidR="00260168" w:rsidRPr="0082180F">
        <w:rPr>
          <w:rFonts w:cs="Times New Roman"/>
          <w:color w:val="auto"/>
          <w:sz w:val="22"/>
          <w:szCs w:val="22"/>
        </w:rPr>
        <w:t xml:space="preserve">az intézmény által </w:t>
      </w:r>
      <w:r w:rsidR="00D220E6" w:rsidRPr="0082180F">
        <w:rPr>
          <w:rFonts w:cs="Times New Roman"/>
          <w:color w:val="auto"/>
          <w:sz w:val="22"/>
          <w:szCs w:val="22"/>
        </w:rPr>
        <w:t>rendelkezésre állnak</w:t>
      </w:r>
      <w:r w:rsidR="00260168" w:rsidRPr="0082180F">
        <w:rPr>
          <w:rFonts w:cs="Times New Roman"/>
          <w:color w:val="auto"/>
          <w:sz w:val="22"/>
          <w:szCs w:val="22"/>
        </w:rPr>
        <w:t>.</w:t>
      </w:r>
      <w:r w:rsidR="00D220E6" w:rsidRPr="0082180F">
        <w:rPr>
          <w:rFonts w:cs="Times New Roman"/>
          <w:color w:val="auto"/>
          <w:sz w:val="22"/>
          <w:szCs w:val="22"/>
        </w:rPr>
        <w:t xml:space="preserve"> </w:t>
      </w:r>
    </w:p>
    <w:p w14:paraId="00C256B9" w14:textId="408191E2" w:rsidR="00760996" w:rsidRPr="0082180F" w:rsidRDefault="005A7E74"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egészségi állapotnak megfelelően</w:t>
      </w:r>
      <w:r w:rsidR="00427A41" w:rsidRPr="0082180F">
        <w:rPr>
          <w:rFonts w:cs="Times New Roman"/>
          <w:color w:val="auto"/>
          <w:sz w:val="22"/>
          <w:szCs w:val="22"/>
        </w:rPr>
        <w:t xml:space="preserve"> </w:t>
      </w:r>
      <w:r w:rsidR="00DB63FA" w:rsidRPr="0082180F">
        <w:rPr>
          <w:rFonts w:cs="Times New Roman"/>
          <w:color w:val="auto"/>
          <w:sz w:val="22"/>
          <w:szCs w:val="22"/>
        </w:rPr>
        <w:t>háziorvosi,</w:t>
      </w:r>
      <w:r w:rsidR="00760996" w:rsidRPr="0082180F">
        <w:rPr>
          <w:rFonts w:cs="Times New Roman"/>
          <w:color w:val="auto"/>
          <w:sz w:val="22"/>
          <w:szCs w:val="22"/>
        </w:rPr>
        <w:t xml:space="preserve"> illetve</w:t>
      </w:r>
      <w:r w:rsidRPr="0082180F">
        <w:rPr>
          <w:rFonts w:cs="Times New Roman"/>
          <w:color w:val="auto"/>
          <w:sz w:val="22"/>
          <w:szCs w:val="22"/>
        </w:rPr>
        <w:t xml:space="preserve"> szakorvosi javaslat</w:t>
      </w:r>
      <w:r w:rsidR="00427A41" w:rsidRPr="0082180F">
        <w:rPr>
          <w:rFonts w:cs="Times New Roman"/>
          <w:color w:val="auto"/>
          <w:sz w:val="22"/>
          <w:szCs w:val="22"/>
        </w:rPr>
        <w:t xml:space="preserve">ra </w:t>
      </w:r>
      <w:r w:rsidR="004761A2" w:rsidRPr="0082180F">
        <w:rPr>
          <w:rFonts w:cs="Times New Roman"/>
          <w:color w:val="auto"/>
          <w:sz w:val="22"/>
          <w:szCs w:val="22"/>
        </w:rPr>
        <w:t>a</w:t>
      </w:r>
      <w:r w:rsidR="00760996" w:rsidRPr="0082180F">
        <w:rPr>
          <w:rFonts w:cs="Times New Roman"/>
          <w:color w:val="auto"/>
          <w:sz w:val="22"/>
          <w:szCs w:val="22"/>
        </w:rPr>
        <w:t>mennyiben az ellátott egészségi állapota indokolja, részére diétás étkeztetést kell biztosítani, melyet a GAMESZ dietetikusa állít össze az orvosi javaslat</w:t>
      </w:r>
      <w:r w:rsidR="004761A2" w:rsidRPr="0082180F">
        <w:rPr>
          <w:rFonts w:cs="Times New Roman"/>
          <w:color w:val="auto"/>
          <w:sz w:val="22"/>
          <w:szCs w:val="22"/>
        </w:rPr>
        <w:t xml:space="preserve">nak megfelelően. </w:t>
      </w:r>
    </w:p>
    <w:p w14:paraId="58082848" w14:textId="77777777" w:rsidR="007969CA" w:rsidRPr="0082180F" w:rsidRDefault="007969CA"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4A7C5F74" w14:textId="14BBA93E" w:rsidR="004F1789" w:rsidRDefault="004F1789" w:rsidP="005E1D0B">
      <w:pPr>
        <w:pStyle w:val="Cmsor3"/>
        <w:numPr>
          <w:ilvl w:val="2"/>
          <w:numId w:val="76"/>
        </w:numPr>
        <w:ind w:left="1418" w:hanging="851"/>
        <w:rPr>
          <w:b/>
          <w:color w:val="auto"/>
        </w:rPr>
      </w:pPr>
      <w:bookmarkStart w:id="14" w:name="_Toc198381144"/>
      <w:r w:rsidRPr="00005861">
        <w:rPr>
          <w:b/>
          <w:color w:val="auto"/>
        </w:rPr>
        <w:t>Az</w:t>
      </w:r>
      <w:r w:rsidR="00005861" w:rsidRPr="00005861">
        <w:rPr>
          <w:b/>
          <w:color w:val="auto"/>
        </w:rPr>
        <w:t xml:space="preserve"> ellátás igénybevételének módja</w:t>
      </w:r>
      <w:bookmarkEnd w:id="14"/>
    </w:p>
    <w:p w14:paraId="5FE02602" w14:textId="77777777" w:rsidR="00005861" w:rsidRPr="00005861" w:rsidRDefault="00005861" w:rsidP="00005861"/>
    <w:p w14:paraId="6270F0AE" w14:textId="77777777" w:rsidR="00005861" w:rsidRPr="00005861" w:rsidRDefault="00005861" w:rsidP="00005861"/>
    <w:p w14:paraId="28437E67" w14:textId="77777777" w:rsidR="00230AC0" w:rsidRPr="0082180F" w:rsidRDefault="000A673E" w:rsidP="0082180F">
      <w:pPr>
        <w:pStyle w:val="FreeForm"/>
        <w:spacing w:line="360" w:lineRule="auto"/>
        <w:jc w:val="both"/>
        <w:rPr>
          <w:rFonts w:cs="Times New Roman"/>
          <w:sz w:val="22"/>
          <w:szCs w:val="22"/>
        </w:rPr>
      </w:pPr>
      <w:r w:rsidRPr="0082180F">
        <w:rPr>
          <w:rFonts w:cs="Times New Roman"/>
          <w:color w:val="auto"/>
          <w:sz w:val="22"/>
          <w:szCs w:val="22"/>
        </w:rPr>
        <w:t xml:space="preserve">A szolgáltatás igénybevétele önkéntes. </w:t>
      </w:r>
      <w:r w:rsidR="00D94A11" w:rsidRPr="0082180F">
        <w:rPr>
          <w:rFonts w:cs="Times New Roman"/>
          <w:color w:val="auto"/>
          <w:sz w:val="22"/>
          <w:szCs w:val="22"/>
        </w:rPr>
        <w:t>Az ellátás</w:t>
      </w:r>
      <w:r w:rsidR="0078545C" w:rsidRPr="0082180F">
        <w:rPr>
          <w:rFonts w:cs="Times New Roman"/>
          <w:color w:val="auto"/>
          <w:sz w:val="22"/>
          <w:szCs w:val="22"/>
        </w:rPr>
        <w:t xml:space="preserve"> igénylése </w:t>
      </w:r>
      <w:r w:rsidR="009674A2" w:rsidRPr="0082180F">
        <w:rPr>
          <w:rFonts w:cs="Times New Roman"/>
          <w:color w:val="auto"/>
          <w:sz w:val="22"/>
          <w:szCs w:val="22"/>
        </w:rPr>
        <w:t>az igénybevevő,</w:t>
      </w:r>
      <w:r w:rsidR="00D94A11" w:rsidRPr="0082180F">
        <w:rPr>
          <w:rFonts w:cs="Times New Roman"/>
          <w:color w:val="auto"/>
          <w:sz w:val="22"/>
          <w:szCs w:val="22"/>
        </w:rPr>
        <w:t xml:space="preserve"> illetve törvényes képviselőj</w:t>
      </w:r>
      <w:r w:rsidR="00C40A83" w:rsidRPr="0082180F">
        <w:rPr>
          <w:rFonts w:cs="Times New Roman"/>
          <w:color w:val="auto"/>
          <w:sz w:val="22"/>
          <w:szCs w:val="22"/>
        </w:rPr>
        <w:t>e</w:t>
      </w:r>
      <w:r w:rsidR="0078545C" w:rsidRPr="0082180F">
        <w:rPr>
          <w:rFonts w:cs="Times New Roman"/>
          <w:color w:val="auto"/>
          <w:sz w:val="22"/>
          <w:szCs w:val="22"/>
        </w:rPr>
        <w:t xml:space="preserve"> kérelmére</w:t>
      </w:r>
      <w:r w:rsidR="00C40A83" w:rsidRPr="0082180F">
        <w:rPr>
          <w:rFonts w:cs="Times New Roman"/>
          <w:color w:val="auto"/>
          <w:sz w:val="22"/>
          <w:szCs w:val="22"/>
        </w:rPr>
        <w:t xml:space="preserve"> a jogszabály által előírt </w:t>
      </w:r>
      <w:r w:rsidR="00602141" w:rsidRPr="0082180F">
        <w:rPr>
          <w:rFonts w:cs="Times New Roman"/>
          <w:color w:val="auto"/>
          <w:sz w:val="22"/>
          <w:szCs w:val="22"/>
        </w:rPr>
        <w:t>forma</w:t>
      </w:r>
      <w:r w:rsidR="00C40A83" w:rsidRPr="0082180F">
        <w:rPr>
          <w:rFonts w:cs="Times New Roman"/>
          <w:color w:val="auto"/>
          <w:sz w:val="22"/>
          <w:szCs w:val="22"/>
        </w:rPr>
        <w:t>nyomtatványon</w:t>
      </w:r>
      <w:r w:rsidR="0078545C" w:rsidRPr="0082180F">
        <w:rPr>
          <w:rFonts w:cs="Times New Roman"/>
          <w:color w:val="auto"/>
          <w:sz w:val="22"/>
          <w:szCs w:val="22"/>
        </w:rPr>
        <w:t xml:space="preserve"> történik. </w:t>
      </w:r>
      <w:r w:rsidR="00230AC0" w:rsidRPr="0082180F">
        <w:rPr>
          <w:rFonts w:cs="Times New Roman"/>
          <w:color w:val="00000A"/>
          <w:sz w:val="22"/>
          <w:szCs w:val="22"/>
        </w:rPr>
        <w:t>A korlátozottan cselekvőképes személy kérelmét a törvényes képviselőjének beleegyezésével, vagy –ha e tekintetben a bíróság a cselekvőké</w:t>
      </w:r>
      <w:r w:rsidR="00230AC0" w:rsidRPr="0082180F">
        <w:rPr>
          <w:rFonts w:cs="Times New Roman"/>
          <w:color w:val="00000A"/>
          <w:sz w:val="22"/>
          <w:szCs w:val="22"/>
          <w:lang w:val="pt-PT"/>
        </w:rPr>
        <w:t>pess</w:t>
      </w:r>
      <w:r w:rsidR="00230AC0" w:rsidRPr="0082180F">
        <w:rPr>
          <w:rFonts w:cs="Times New Roman"/>
          <w:color w:val="00000A"/>
          <w:sz w:val="22"/>
          <w:szCs w:val="22"/>
        </w:rPr>
        <w:t>éget nem korlátozta, - önállóan terjeszti elő.</w:t>
      </w:r>
    </w:p>
    <w:p w14:paraId="31A92F34" w14:textId="4054FFF9" w:rsidR="006A23D8" w:rsidRPr="0082180F" w:rsidRDefault="009674A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w:t>
      </w:r>
      <w:r w:rsidR="00BC3C70" w:rsidRPr="0082180F">
        <w:rPr>
          <w:rFonts w:cs="Times New Roman"/>
          <w:color w:val="auto"/>
          <w:sz w:val="22"/>
          <w:szCs w:val="22"/>
        </w:rPr>
        <w:t xml:space="preserve"> kérelem benyújtásakor csatolni kell a személyes gondoskodás</w:t>
      </w:r>
      <w:r w:rsidR="00DD0221" w:rsidRPr="0082180F">
        <w:rPr>
          <w:rFonts w:cs="Times New Roman"/>
          <w:color w:val="auto"/>
          <w:sz w:val="22"/>
          <w:szCs w:val="22"/>
        </w:rPr>
        <w:t xml:space="preserve">t nyújtó szociális ellátások </w:t>
      </w:r>
      <w:r w:rsidR="006F62B4" w:rsidRPr="0082180F">
        <w:rPr>
          <w:rFonts w:cs="Times New Roman"/>
          <w:color w:val="auto"/>
          <w:sz w:val="22"/>
          <w:szCs w:val="22"/>
        </w:rPr>
        <w:t xml:space="preserve">igénybevételéről szóló </w:t>
      </w:r>
      <w:r w:rsidR="00DD0221" w:rsidRPr="0082180F">
        <w:rPr>
          <w:rFonts w:cs="Times New Roman"/>
          <w:color w:val="auto"/>
          <w:sz w:val="22"/>
          <w:szCs w:val="22"/>
        </w:rPr>
        <w:t xml:space="preserve">9/1999 (XI. 24.) </w:t>
      </w:r>
      <w:r w:rsidR="002614E8" w:rsidRPr="0082180F">
        <w:rPr>
          <w:rFonts w:cs="Times New Roman"/>
          <w:color w:val="auto"/>
          <w:sz w:val="22"/>
          <w:szCs w:val="22"/>
        </w:rPr>
        <w:t xml:space="preserve">SzCsM rendelet </w:t>
      </w:r>
      <w:r w:rsidR="00DD0221" w:rsidRPr="0082180F">
        <w:rPr>
          <w:rFonts w:cs="Times New Roman"/>
          <w:color w:val="auto"/>
          <w:sz w:val="22"/>
          <w:szCs w:val="22"/>
        </w:rPr>
        <w:t>sz</w:t>
      </w:r>
      <w:r w:rsidRPr="0082180F">
        <w:rPr>
          <w:rFonts w:cs="Times New Roman"/>
          <w:color w:val="auto"/>
          <w:sz w:val="22"/>
          <w:szCs w:val="22"/>
        </w:rPr>
        <w:t>erint</w:t>
      </w:r>
      <w:r w:rsidR="00EB5F35" w:rsidRPr="0082180F">
        <w:rPr>
          <w:rFonts w:cs="Times New Roman"/>
          <w:color w:val="auto"/>
          <w:sz w:val="22"/>
          <w:szCs w:val="22"/>
        </w:rPr>
        <w:t xml:space="preserve"> előírt dokumentumokat.</w:t>
      </w:r>
      <w:r w:rsidR="003901D8" w:rsidRPr="0082180F">
        <w:rPr>
          <w:rFonts w:cs="Times New Roman"/>
          <w:color w:val="auto"/>
          <w:sz w:val="22"/>
          <w:szCs w:val="22"/>
        </w:rPr>
        <w:t xml:space="preserve"> </w:t>
      </w:r>
      <w:r w:rsidR="006F62B4" w:rsidRPr="0082180F">
        <w:rPr>
          <w:rFonts w:cs="Times New Roman"/>
          <w:color w:val="auto"/>
          <w:sz w:val="22"/>
          <w:szCs w:val="22"/>
        </w:rPr>
        <w:t xml:space="preserve">Az </w:t>
      </w:r>
      <w:r w:rsidR="006A432B" w:rsidRPr="0082180F">
        <w:rPr>
          <w:rFonts w:cs="Times New Roman"/>
          <w:color w:val="auto"/>
          <w:sz w:val="22"/>
          <w:szCs w:val="22"/>
        </w:rPr>
        <w:t>étkeztetést,</w:t>
      </w:r>
      <w:r w:rsidR="006F62B4" w:rsidRPr="0082180F">
        <w:rPr>
          <w:rFonts w:cs="Times New Roman"/>
          <w:color w:val="auto"/>
          <w:sz w:val="22"/>
          <w:szCs w:val="22"/>
        </w:rPr>
        <w:t xml:space="preserve"> mint szolgáltatást </w:t>
      </w:r>
      <w:r w:rsidR="00E37381" w:rsidRPr="0082180F">
        <w:rPr>
          <w:rFonts w:cs="Times New Roman"/>
          <w:color w:val="auto"/>
          <w:sz w:val="22"/>
          <w:szCs w:val="22"/>
        </w:rPr>
        <w:t xml:space="preserve">csak a jogszabályi és a helyi </w:t>
      </w:r>
      <w:r w:rsidR="006A432B" w:rsidRPr="0082180F">
        <w:rPr>
          <w:rFonts w:cs="Times New Roman"/>
          <w:color w:val="auto"/>
          <w:sz w:val="22"/>
          <w:szCs w:val="22"/>
        </w:rPr>
        <w:t>rendeletben rögzített</w:t>
      </w:r>
      <w:r w:rsidR="00E37381" w:rsidRPr="0082180F">
        <w:rPr>
          <w:rFonts w:cs="Times New Roman"/>
          <w:color w:val="auto"/>
          <w:sz w:val="22"/>
          <w:szCs w:val="22"/>
        </w:rPr>
        <w:t xml:space="preserve"> feltételek megfelelése esetén lehet nyújtani. </w:t>
      </w:r>
      <w:r w:rsidR="003901D8" w:rsidRPr="0082180F">
        <w:rPr>
          <w:rFonts w:cs="Times New Roman"/>
          <w:color w:val="auto"/>
          <w:sz w:val="22"/>
          <w:szCs w:val="22"/>
        </w:rPr>
        <w:t>Az ellátás biztosításáról az intézményvezető dönt</w:t>
      </w:r>
      <w:r w:rsidR="003D2C60" w:rsidRPr="0082180F">
        <w:rPr>
          <w:rFonts w:cs="Times New Roman"/>
          <w:color w:val="auto"/>
          <w:sz w:val="22"/>
          <w:szCs w:val="22"/>
        </w:rPr>
        <w:t xml:space="preserve">. A döntésről az </w:t>
      </w:r>
      <w:r w:rsidR="00691B29" w:rsidRPr="0082180F">
        <w:rPr>
          <w:rFonts w:cs="Times New Roman"/>
          <w:color w:val="auto"/>
          <w:sz w:val="22"/>
          <w:szCs w:val="22"/>
        </w:rPr>
        <w:t>ellátottat írásban</w:t>
      </w:r>
      <w:r w:rsidR="00014579" w:rsidRPr="0082180F">
        <w:rPr>
          <w:rFonts w:cs="Times New Roman"/>
          <w:color w:val="auto"/>
          <w:sz w:val="22"/>
          <w:szCs w:val="22"/>
        </w:rPr>
        <w:t xml:space="preserve"> értesíti.</w:t>
      </w:r>
      <w:r w:rsidR="00691B29" w:rsidRPr="0082180F">
        <w:rPr>
          <w:rFonts w:cs="Times New Roman"/>
          <w:color w:val="auto"/>
          <w:sz w:val="22"/>
          <w:szCs w:val="22"/>
        </w:rPr>
        <w:t xml:space="preserve"> </w:t>
      </w:r>
      <w:r w:rsidR="00014579" w:rsidRPr="0082180F">
        <w:rPr>
          <w:rFonts w:cs="Times New Roman"/>
          <w:color w:val="auto"/>
          <w:sz w:val="22"/>
          <w:szCs w:val="22"/>
        </w:rPr>
        <w:t xml:space="preserve"> </w:t>
      </w:r>
      <w:r w:rsidR="00F73E44" w:rsidRPr="0082180F">
        <w:rPr>
          <w:rFonts w:cs="Times New Roman"/>
          <w:color w:val="auto"/>
          <w:sz w:val="22"/>
          <w:szCs w:val="22"/>
        </w:rPr>
        <w:t>Az intézményi ellátás igénybevételének időpontjában az intézményvezető és az ellátást igénybe vevő, illetve törvényes képviselője megállapodást köt.  A megállapodás az Szt. 94/C. § (3) bekezdése alapján felvett adatok mellett, tartalmazza: az ellátás kezdetének időpontját, az intézményi ellátás időtartamát (a határozott vagy határozatlan időtartam megjelölését), az igénybevevő számára nyújtott szolgáltatások tartalmát, a személyi térítési díj megállapítására, fizetésére vonatkozó szabályokat, amennyiben az ellátás térítésidíj-fizetési kötelezettséggel jár</w:t>
      </w:r>
      <w:r w:rsidR="00160290" w:rsidRPr="0082180F">
        <w:rPr>
          <w:rFonts w:cs="Times New Roman"/>
          <w:color w:val="auto"/>
          <w:sz w:val="22"/>
          <w:szCs w:val="22"/>
        </w:rPr>
        <w:t>.</w:t>
      </w:r>
    </w:p>
    <w:p w14:paraId="534BBAF5" w14:textId="15A7E751" w:rsidR="0034168D" w:rsidRPr="0082180F" w:rsidRDefault="0034168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ellátás megszűnik, illetve </w:t>
      </w:r>
      <w:r w:rsidR="00860470" w:rsidRPr="0082180F">
        <w:rPr>
          <w:rFonts w:cs="Times New Roman"/>
          <w:color w:val="auto"/>
          <w:sz w:val="22"/>
          <w:szCs w:val="22"/>
        </w:rPr>
        <w:t>szünetel,</w:t>
      </w:r>
      <w:r w:rsidRPr="0082180F">
        <w:rPr>
          <w:rFonts w:cs="Times New Roman"/>
          <w:color w:val="auto"/>
          <w:sz w:val="22"/>
          <w:szCs w:val="22"/>
        </w:rPr>
        <w:t xml:space="preserve"> ha: ellátást igénybe vevő, vagy törvényes képviselője kérésére (ha az ellátás megszüntetését, illetve szüneteltetését kéri), az ellátást igénybe vevő más ellátásba történő kerülése esetén, az ellátást igénybe vevő halálával, határozott idejű ellátás esetén a határidő lejártával, az intézmény jogutód nélküli megszűnésével. Az ellátást az intézményvezető megszünteti, ha ha az ellátott másik intézménybe történő elhelyezése indokolt, ha az ellátott a házirendet súlyosan megsérti, ha az ellátás biztosításának jogszabályi feltételei már nem állnak fenn, az ellátott a törvényes képviselője vagy a térítési díjat megfizető személy a térítési díj kötelezettségének nem tesz eleget.</w:t>
      </w:r>
    </w:p>
    <w:p w14:paraId="56ECDEDE" w14:textId="35FACA58" w:rsidR="008F768E" w:rsidRPr="0082180F" w:rsidRDefault="00F563DD" w:rsidP="0082180F">
      <w:pPr>
        <w:pStyle w:val="FreeForm"/>
        <w:spacing w:line="360" w:lineRule="auto"/>
        <w:jc w:val="both"/>
        <w:rPr>
          <w:rFonts w:cs="Times New Roman"/>
          <w:color w:val="auto"/>
          <w:sz w:val="22"/>
          <w:szCs w:val="22"/>
        </w:rPr>
      </w:pPr>
      <w:r w:rsidRPr="0082180F">
        <w:rPr>
          <w:rFonts w:cs="Times New Roman"/>
          <w:color w:val="auto"/>
          <w:sz w:val="22"/>
          <w:szCs w:val="22"/>
        </w:rPr>
        <w:t>A jogszabályban</w:t>
      </w:r>
      <w:r w:rsidR="0036423F" w:rsidRPr="0082180F">
        <w:rPr>
          <w:rFonts w:cs="Times New Roman"/>
          <w:color w:val="auto"/>
          <w:sz w:val="22"/>
          <w:szCs w:val="22"/>
        </w:rPr>
        <w:t xml:space="preserve"> előírt szakfeladatra vonatkotó dokumentáció veze</w:t>
      </w:r>
      <w:r w:rsidR="00642174" w:rsidRPr="0082180F">
        <w:rPr>
          <w:rFonts w:cs="Times New Roman"/>
          <w:color w:val="auto"/>
          <w:sz w:val="22"/>
          <w:szCs w:val="22"/>
        </w:rPr>
        <w:t>tjük.</w:t>
      </w:r>
    </w:p>
    <w:p w14:paraId="10FEAA7E" w14:textId="77777777" w:rsidR="00F563DD" w:rsidRDefault="00F563DD" w:rsidP="0082180F">
      <w:pPr>
        <w:pStyle w:val="FreeForm"/>
        <w:spacing w:line="360" w:lineRule="auto"/>
        <w:jc w:val="both"/>
        <w:rPr>
          <w:rFonts w:cs="Times New Roman"/>
          <w:b/>
          <w:bCs/>
          <w:color w:val="00000A"/>
          <w:sz w:val="22"/>
          <w:szCs w:val="22"/>
          <w:u w:val="single" w:color="000000"/>
        </w:rPr>
      </w:pPr>
    </w:p>
    <w:p w14:paraId="20343349" w14:textId="77777777" w:rsidR="00B71E87" w:rsidRDefault="00B71E87" w:rsidP="0082180F">
      <w:pPr>
        <w:pStyle w:val="FreeForm"/>
        <w:spacing w:line="360" w:lineRule="auto"/>
        <w:jc w:val="both"/>
        <w:rPr>
          <w:rFonts w:cs="Times New Roman"/>
          <w:b/>
          <w:bCs/>
          <w:color w:val="00000A"/>
          <w:sz w:val="22"/>
          <w:szCs w:val="22"/>
          <w:u w:val="single" w:color="000000"/>
        </w:rPr>
      </w:pPr>
    </w:p>
    <w:p w14:paraId="2E9884FB" w14:textId="77777777" w:rsidR="00991E6A" w:rsidRPr="0082180F" w:rsidRDefault="00991E6A" w:rsidP="0082180F">
      <w:pPr>
        <w:pStyle w:val="FreeForm"/>
        <w:spacing w:line="360" w:lineRule="auto"/>
        <w:jc w:val="both"/>
        <w:rPr>
          <w:rFonts w:cs="Times New Roman"/>
          <w:b/>
          <w:bCs/>
          <w:color w:val="00000A"/>
          <w:sz w:val="22"/>
          <w:szCs w:val="22"/>
          <w:u w:val="single" w:color="000000"/>
        </w:rPr>
      </w:pPr>
    </w:p>
    <w:p w14:paraId="5A3C603A" w14:textId="77777777" w:rsidR="00F563DD" w:rsidRPr="0082180F" w:rsidRDefault="00F563DD" w:rsidP="0082180F">
      <w:pPr>
        <w:pStyle w:val="FreeForm"/>
        <w:spacing w:line="360" w:lineRule="auto"/>
        <w:jc w:val="both"/>
        <w:rPr>
          <w:rFonts w:cs="Times New Roman"/>
          <w:b/>
          <w:bCs/>
          <w:color w:val="00000A"/>
          <w:sz w:val="22"/>
          <w:szCs w:val="22"/>
          <w:u w:val="single" w:color="000000"/>
        </w:rPr>
      </w:pPr>
    </w:p>
    <w:p w14:paraId="1394468F" w14:textId="1C4D4B8F" w:rsidR="00EE51AF" w:rsidRDefault="00D46BCC" w:rsidP="005E1D0B">
      <w:pPr>
        <w:pStyle w:val="Cmsor2"/>
        <w:numPr>
          <w:ilvl w:val="1"/>
          <w:numId w:val="76"/>
        </w:numPr>
        <w:jc w:val="center"/>
        <w:rPr>
          <w:b/>
          <w:u w:color="000000"/>
        </w:rPr>
      </w:pPr>
      <w:bookmarkStart w:id="15" w:name="_Toc198381145"/>
      <w:r w:rsidRPr="00005861">
        <w:rPr>
          <w:b/>
          <w:u w:color="000000"/>
        </w:rPr>
        <w:lastRenderedPageBreak/>
        <w:t>Házi segítségnyújtás</w:t>
      </w:r>
      <w:bookmarkEnd w:id="15"/>
    </w:p>
    <w:p w14:paraId="26BC98B3" w14:textId="77777777" w:rsidR="00005861" w:rsidRDefault="00005861" w:rsidP="00005861"/>
    <w:p w14:paraId="2C3ACDB7" w14:textId="77777777" w:rsidR="00005861" w:rsidRPr="00005861" w:rsidRDefault="00005861" w:rsidP="00005861"/>
    <w:p w14:paraId="69777AC0"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u w:val="single"/>
        </w:rPr>
        <w:t>Az intézmény neve</w:t>
      </w:r>
      <w:r w:rsidRPr="0082180F">
        <w:rPr>
          <w:b/>
          <w:bCs/>
          <w:color w:val="00000A"/>
          <w:sz w:val="22"/>
          <w:szCs w:val="22"/>
        </w:rPr>
        <w:t>:                         </w:t>
      </w:r>
      <w:r w:rsidRPr="0082180F">
        <w:rPr>
          <w:color w:val="00000A"/>
          <w:sz w:val="22"/>
          <w:szCs w:val="22"/>
        </w:rPr>
        <w:t xml:space="preserve">Teréz Anya Szociális Integrált Intézmény </w:t>
      </w:r>
    </w:p>
    <w:p w14:paraId="27AD121C" w14:textId="7196C80F"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359C8767"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51033BFB" w14:textId="20571902" w:rsidR="008F768E" w:rsidRPr="0082180F" w:rsidRDefault="008F768E"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r w:rsidRPr="0082180F">
        <w:rPr>
          <w:color w:val="00000A"/>
          <w:sz w:val="22"/>
          <w:szCs w:val="22"/>
        </w:rPr>
        <w:t xml:space="preserve">Hévíz város, Cserszegtomaj közigazgatási területe </w:t>
      </w:r>
    </w:p>
    <w:p w14:paraId="6E01B7A1" w14:textId="76BABC30" w:rsidR="00393D8B" w:rsidRPr="0082180F" w:rsidRDefault="00393D8B" w:rsidP="0082180F">
      <w:pPr>
        <w:shd w:val="clear" w:color="auto" w:fill="FFFFFF"/>
        <w:spacing w:line="360" w:lineRule="auto"/>
        <w:jc w:val="both"/>
        <w:rPr>
          <w:color w:val="000000"/>
          <w:sz w:val="22"/>
          <w:szCs w:val="22"/>
        </w:rPr>
      </w:pPr>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F0684B" w:rsidRPr="0082180F">
        <w:rPr>
          <w:color w:val="00000A"/>
          <w:sz w:val="22"/>
          <w:szCs w:val="22"/>
        </w:rPr>
        <w:t>hétfőtől-péntekig</w:t>
      </w:r>
      <w:r w:rsidRPr="0082180F">
        <w:rPr>
          <w:color w:val="00000A"/>
          <w:sz w:val="22"/>
          <w:szCs w:val="22"/>
        </w:rPr>
        <w:t xml:space="preserve"> 8.00-12.00 ig</w:t>
      </w:r>
    </w:p>
    <w:p w14:paraId="52EE9C4A" w14:textId="77777777" w:rsidR="00393D8B" w:rsidRPr="0082180F" w:rsidRDefault="00393D8B" w:rsidP="0082180F">
      <w:pPr>
        <w:shd w:val="clear" w:color="auto" w:fill="FFFFFF"/>
        <w:spacing w:line="360" w:lineRule="auto"/>
        <w:jc w:val="both"/>
        <w:rPr>
          <w:color w:val="000000"/>
          <w:sz w:val="22"/>
          <w:szCs w:val="22"/>
        </w:rPr>
      </w:pPr>
      <w:r w:rsidRPr="0082180F">
        <w:rPr>
          <w:b/>
          <w:bCs/>
          <w:color w:val="00000A"/>
          <w:sz w:val="22"/>
          <w:szCs w:val="22"/>
        </w:rPr>
        <w:t>Telefon</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 xml:space="preserve">30/860-54-29, 83/3470-724 </w:t>
      </w:r>
    </w:p>
    <w:p w14:paraId="7CC66A1E" w14:textId="784C13C1"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E-mail:                                               </w:t>
      </w:r>
      <w:hyperlink r:id="rId13" w:history="1">
        <w:r w:rsidR="002771BD" w:rsidRPr="0082180F">
          <w:rPr>
            <w:rStyle w:val="Hiperhivatkozs"/>
            <w:sz w:val="22"/>
            <w:szCs w:val="22"/>
          </w:rPr>
          <w:t>hazi-jelzo@hevizterezanya.hu</w:t>
        </w:r>
      </w:hyperlink>
    </w:p>
    <w:p w14:paraId="62E1EF31"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Honlap:                                             </w:t>
      </w:r>
      <w:hyperlink r:id="rId14" w:tgtFrame="_blank" w:history="1">
        <w:r w:rsidRPr="0082180F">
          <w:rPr>
            <w:color w:val="1155CC"/>
            <w:sz w:val="22"/>
            <w:szCs w:val="22"/>
            <w:u w:val="single"/>
          </w:rPr>
          <w:t>www.hevizterezanya.hu</w:t>
        </w:r>
      </w:hyperlink>
    </w:p>
    <w:p w14:paraId="3A63A441" w14:textId="24D095A7" w:rsidR="00A614AF" w:rsidRPr="0082180F" w:rsidRDefault="00A614AF" w:rsidP="0082180F">
      <w:pPr>
        <w:pStyle w:val="FreeForm"/>
        <w:spacing w:line="360" w:lineRule="auto"/>
        <w:jc w:val="both"/>
        <w:rPr>
          <w:rFonts w:cs="Times New Roman"/>
          <w:sz w:val="22"/>
          <w:szCs w:val="22"/>
        </w:rPr>
      </w:pPr>
    </w:p>
    <w:p w14:paraId="7109ED80" w14:textId="24E92C6E" w:rsidR="00DF1F62" w:rsidRPr="0082180F" w:rsidRDefault="00DF1F62" w:rsidP="0082180F">
      <w:pPr>
        <w:pStyle w:val="FreeForm"/>
        <w:spacing w:line="360" w:lineRule="auto"/>
        <w:jc w:val="both"/>
        <w:rPr>
          <w:rFonts w:cs="Times New Roman"/>
          <w:sz w:val="22"/>
          <w:szCs w:val="22"/>
        </w:rPr>
      </w:pPr>
    </w:p>
    <w:p w14:paraId="205A4537" w14:textId="6536D375" w:rsidR="00DF1F62" w:rsidRDefault="00005861" w:rsidP="005E1D0B">
      <w:pPr>
        <w:pStyle w:val="Cmsor3"/>
        <w:numPr>
          <w:ilvl w:val="2"/>
          <w:numId w:val="76"/>
        </w:numPr>
        <w:ind w:left="1276" w:hanging="709"/>
        <w:rPr>
          <w:b/>
          <w:color w:val="auto"/>
        </w:rPr>
      </w:pPr>
      <w:bookmarkStart w:id="16" w:name="_Toc198381146"/>
      <w:r w:rsidRPr="00005861">
        <w:rPr>
          <w:b/>
          <w:color w:val="auto"/>
        </w:rPr>
        <w:t>Szolgáltatás célja feladata</w:t>
      </w:r>
      <w:bookmarkEnd w:id="16"/>
    </w:p>
    <w:p w14:paraId="2BF98A47" w14:textId="77777777" w:rsidR="00005861" w:rsidRPr="00005861" w:rsidRDefault="00005861" w:rsidP="00005861"/>
    <w:p w14:paraId="0967911E" w14:textId="77777777" w:rsidR="00005861" w:rsidRPr="00005861" w:rsidRDefault="00005861" w:rsidP="00005861"/>
    <w:p w14:paraId="671819CB" w14:textId="77777777" w:rsidR="004343F9" w:rsidRPr="0082180F" w:rsidRDefault="004343F9"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 házi segítségnyújtás alapvető célja, hogy ellátási területünkön élő, rászoruló</w:t>
      </w:r>
      <w:r w:rsidRPr="0082180F">
        <w:rPr>
          <w:rFonts w:cs="Times New Roman"/>
          <w:i/>
          <w:color w:val="00000A"/>
          <w:sz w:val="22"/>
          <w:szCs w:val="22"/>
        </w:rPr>
        <w:t>k</w:t>
      </w:r>
      <w:r w:rsidRPr="0082180F">
        <w:rPr>
          <w:rFonts w:cs="Times New Roman"/>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w:t>
      </w:r>
      <w:r w:rsidRPr="0082180F">
        <w:rPr>
          <w:rFonts w:cs="Times New Roman"/>
          <w:color w:val="auto"/>
          <w:sz w:val="22"/>
          <w:szCs w:val="22"/>
        </w:rPr>
        <w:t xml:space="preserve">.  Ehhez feladatunk </w:t>
      </w:r>
      <w:r w:rsidRPr="0082180F">
        <w:rPr>
          <w:rFonts w:cs="Times New Roman"/>
          <w:color w:val="00000A"/>
          <w:sz w:val="22"/>
          <w:szCs w:val="22"/>
        </w:rPr>
        <w:t xml:space="preserve">a meglévő ellátások kiszélesítése </w:t>
      </w:r>
      <w:r w:rsidRPr="0082180F">
        <w:rPr>
          <w:rFonts w:cs="Times New Roman"/>
          <w:color w:val="00000A"/>
          <w:sz w:val="22"/>
          <w:szCs w:val="22"/>
        </w:rPr>
        <w:lastRenderedPageBreak/>
        <w:t>(pályázatok, források felkutatása), a szolgáltatás népszerűsítése az ellátási területen, valamint folyamatos igény- és szükségletfelmérés.</w:t>
      </w:r>
    </w:p>
    <w:p w14:paraId="5EF1B112" w14:textId="77777777" w:rsidR="001A0845" w:rsidRPr="0082180F" w:rsidRDefault="001A0845"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z w:val="22"/>
          <w:szCs w:val="22"/>
        </w:rPr>
      </w:pPr>
    </w:p>
    <w:p w14:paraId="72A6FEC0" w14:textId="25251162" w:rsidR="00DF1F62" w:rsidRDefault="00A8002C" w:rsidP="005E1D0B">
      <w:pPr>
        <w:pStyle w:val="Cmsor3"/>
        <w:numPr>
          <w:ilvl w:val="2"/>
          <w:numId w:val="76"/>
        </w:numPr>
        <w:ind w:left="1134" w:hanging="567"/>
        <w:rPr>
          <w:b/>
          <w:color w:val="auto"/>
        </w:rPr>
      </w:pPr>
      <w:bookmarkStart w:id="17" w:name="_Toc198381147"/>
      <w:r w:rsidRPr="00005861">
        <w:rPr>
          <w:b/>
          <w:color w:val="auto"/>
        </w:rPr>
        <w:t>E</w:t>
      </w:r>
      <w:r w:rsidR="00005861" w:rsidRPr="00005861">
        <w:rPr>
          <w:b/>
          <w:color w:val="auto"/>
        </w:rPr>
        <w:t>llátandó célcsoport megnevezése</w:t>
      </w:r>
      <w:bookmarkEnd w:id="17"/>
    </w:p>
    <w:p w14:paraId="19C68396" w14:textId="77777777" w:rsidR="00005861" w:rsidRPr="00005861" w:rsidRDefault="00005861" w:rsidP="00005861"/>
    <w:p w14:paraId="4A7CA298" w14:textId="77777777" w:rsidR="00005861" w:rsidRPr="00005861" w:rsidRDefault="00005861" w:rsidP="00005861"/>
    <w:p w14:paraId="6680EC6B" w14:textId="249C3EB1" w:rsidR="00A8002C" w:rsidRPr="0082180F" w:rsidRDefault="00A8002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 xml:space="preserve">A házi segítségnyújtás esetében a Hévíz Város közigazgatási területén élő, valamint a feladat – ellátási megállapodást kötött települések közigazgatási területén élő </w:t>
      </w:r>
      <w:r w:rsidR="00393B43" w:rsidRPr="0082180F">
        <w:rPr>
          <w:rFonts w:cs="Times New Roman"/>
          <w:color w:val="00000A"/>
          <w:sz w:val="22"/>
          <w:szCs w:val="22"/>
        </w:rPr>
        <w:t xml:space="preserve">az adott településen lakcímmel rendelkező </w:t>
      </w:r>
      <w:r w:rsidRPr="0082180F">
        <w:rPr>
          <w:rFonts w:cs="Times New Roman"/>
          <w:color w:val="00000A"/>
          <w:sz w:val="22"/>
          <w:szCs w:val="22"/>
        </w:rPr>
        <w:t>kérelmezőjére kiterjed</w:t>
      </w:r>
      <w:r w:rsidRPr="0082180F">
        <w:rPr>
          <w:rFonts w:cs="Times New Roman"/>
          <w:color w:val="auto"/>
          <w:sz w:val="22"/>
          <w:szCs w:val="22"/>
        </w:rPr>
        <w:t>, amennyiben gondozási szükséglete a jogszabály által előírt mértékben fennáll.</w:t>
      </w:r>
    </w:p>
    <w:p w14:paraId="4BAA0888" w14:textId="47C05250" w:rsidR="00D41D21" w:rsidRPr="0082180F" w:rsidRDefault="00A8002C" w:rsidP="0082180F">
      <w:pPr>
        <w:pStyle w:val="FreeForm"/>
        <w:spacing w:line="360" w:lineRule="auto"/>
        <w:jc w:val="both"/>
        <w:rPr>
          <w:rFonts w:cs="Times New Roman"/>
          <w:color w:val="00000A"/>
          <w:sz w:val="22"/>
          <w:szCs w:val="22"/>
        </w:rPr>
      </w:pPr>
      <w:r w:rsidRPr="0082180F">
        <w:rPr>
          <w:rFonts w:cs="Times New Roman"/>
          <w:color w:val="00000A"/>
          <w:sz w:val="22"/>
          <w:szCs w:val="22"/>
        </w:rPr>
        <w:t>Az igénybevev</w:t>
      </w:r>
      <w:r w:rsidRPr="0082180F">
        <w:rPr>
          <w:rFonts w:cs="Times New Roman"/>
          <w:color w:val="00000A"/>
          <w:sz w:val="22"/>
          <w:szCs w:val="22"/>
          <w:lang w:val="pt-PT"/>
        </w:rPr>
        <w:t>õ</w:t>
      </w:r>
      <w:r w:rsidRPr="0082180F">
        <w:rPr>
          <w:rFonts w:cs="Times New Roman"/>
          <w:color w:val="00000A"/>
          <w:sz w:val="22"/>
          <w:szCs w:val="22"/>
        </w:rPr>
        <w:t>k döntően 65 év feletti, egyedülálló, krónikus beteg időskorúak, akik ellátásukról, napi szükségleteikről önállóan csak részben tudnak gondoskodni.</w:t>
      </w:r>
      <w:r w:rsidR="004740DC" w:rsidRPr="0082180F">
        <w:rPr>
          <w:rFonts w:cs="Times New Roman"/>
          <w:color w:val="00000A"/>
          <w:sz w:val="22"/>
          <w:szCs w:val="22"/>
        </w:rPr>
        <w:t xml:space="preserve"> Valamint </w:t>
      </w:r>
      <w:r w:rsidR="00D41D21" w:rsidRPr="0082180F">
        <w:rPr>
          <w:rFonts w:cs="Times New Roman"/>
          <w:color w:val="00000A"/>
          <w:sz w:val="22"/>
          <w:szCs w:val="22"/>
        </w:rPr>
        <w:t>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14:paraId="0F907BE0" w14:textId="77777777" w:rsidR="00D41D21" w:rsidRPr="0082180F" w:rsidRDefault="00D41D21" w:rsidP="0082180F">
      <w:pPr>
        <w:pStyle w:val="FreeForm"/>
        <w:spacing w:line="360" w:lineRule="auto"/>
        <w:jc w:val="both"/>
        <w:rPr>
          <w:rFonts w:cs="Times New Roman"/>
          <w:color w:val="00000A"/>
          <w:sz w:val="22"/>
          <w:szCs w:val="22"/>
        </w:rPr>
      </w:pPr>
    </w:p>
    <w:p w14:paraId="7AFAB243" w14:textId="23549F7F" w:rsidR="00A8002C" w:rsidRPr="0082180F" w:rsidRDefault="00A8002C" w:rsidP="0082180F">
      <w:pPr>
        <w:pStyle w:val="FreeForm"/>
        <w:spacing w:line="360" w:lineRule="auto"/>
        <w:jc w:val="both"/>
        <w:rPr>
          <w:rFonts w:cs="Times New Roman"/>
          <w:color w:val="auto"/>
          <w:sz w:val="22"/>
          <w:szCs w:val="22"/>
        </w:rPr>
      </w:pPr>
      <w:r w:rsidRPr="0082180F">
        <w:rPr>
          <w:rFonts w:cs="Times New Roman"/>
          <w:color w:val="00000A"/>
          <w:sz w:val="22"/>
          <w:szCs w:val="22"/>
        </w:rPr>
        <w:t xml:space="preserve"> Gondozási szükségleteket tekintve az ellátottak között megjelennek a I., II., III. fokozatú személyek egyaránt. </w:t>
      </w:r>
      <w:r w:rsidRPr="0082180F">
        <w:rPr>
          <w:rFonts w:cs="Times New Roman"/>
          <w:color w:val="auto"/>
          <w:sz w:val="22"/>
          <w:szCs w:val="22"/>
        </w:rPr>
        <w:t>Az ellátott a szolgáltatás megkezdésekor nyilatkozik, hogy a megállapított gondozási szükséglet alapján milyen időtartalmban és milyen gyakorisággal kéri a szolgáltatást.</w:t>
      </w:r>
    </w:p>
    <w:p w14:paraId="061D4874" w14:textId="77777777" w:rsidR="00A8002C" w:rsidRPr="0082180F" w:rsidRDefault="00A8002C" w:rsidP="0082180F">
      <w:pPr>
        <w:pStyle w:val="FreeForm"/>
        <w:spacing w:line="360" w:lineRule="auto"/>
        <w:jc w:val="both"/>
        <w:rPr>
          <w:rFonts w:cs="Times New Roman"/>
          <w:sz w:val="22"/>
          <w:szCs w:val="22"/>
        </w:rPr>
      </w:pPr>
    </w:p>
    <w:p w14:paraId="26FCC3D7" w14:textId="46EE6D07" w:rsidR="0038087D" w:rsidRPr="00005861" w:rsidRDefault="0038087D" w:rsidP="005E1D0B">
      <w:pPr>
        <w:pStyle w:val="Cmsor3"/>
        <w:numPr>
          <w:ilvl w:val="2"/>
          <w:numId w:val="76"/>
        </w:numPr>
        <w:ind w:left="1276" w:hanging="709"/>
        <w:rPr>
          <w:b/>
          <w:color w:val="auto"/>
        </w:rPr>
      </w:pPr>
      <w:bookmarkStart w:id="18" w:name="_Toc198381148"/>
      <w:r w:rsidRPr="00005861">
        <w:rPr>
          <w:b/>
          <w:color w:val="auto"/>
        </w:rPr>
        <w:t>A megvalósítani kívánt program bemutatások a léterjövő kapacitások, a nyújtott szolgáltatási elemek, tevékenységek leírása</w:t>
      </w:r>
      <w:bookmarkEnd w:id="18"/>
    </w:p>
    <w:p w14:paraId="14595034" w14:textId="77777777" w:rsidR="00E93901" w:rsidRPr="0082180F" w:rsidRDefault="00E93901"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bCs/>
          <w:color w:val="auto"/>
          <w:sz w:val="22"/>
          <w:szCs w:val="22"/>
        </w:rPr>
      </w:pPr>
    </w:p>
    <w:p w14:paraId="0E273DE5" w14:textId="77777777" w:rsidR="0038087D" w:rsidRPr="0082180F" w:rsidRDefault="0038087D" w:rsidP="0082180F">
      <w:pPr>
        <w:pStyle w:val="FreeForm"/>
        <w:spacing w:line="360" w:lineRule="auto"/>
        <w:jc w:val="both"/>
        <w:rPr>
          <w:rFonts w:cs="Times New Roman"/>
          <w:color w:val="auto"/>
          <w:sz w:val="22"/>
          <w:szCs w:val="22"/>
        </w:rPr>
      </w:pPr>
      <w:r w:rsidRPr="0082180F">
        <w:rPr>
          <w:rFonts w:cs="Times New Roman"/>
          <w:color w:val="00000A"/>
          <w:sz w:val="22"/>
          <w:szCs w:val="22"/>
        </w:rPr>
        <w:t>Házi segítségnyújtás munkatársai az 1993. évi III. Tv. 63 §., valamit az 1/2000. (I. 7.) SZCSM rendelet által meghatározott feladatokat látja el hétköznapokon</w:t>
      </w:r>
      <w:r w:rsidRPr="0082180F">
        <w:rPr>
          <w:rFonts w:cs="Times New Roman"/>
          <w:color w:val="auto"/>
          <w:sz w:val="22"/>
          <w:szCs w:val="22"/>
        </w:rPr>
        <w:t>. Az ellátás két irányú: személyi gondozás és szociális segítés.</w:t>
      </w:r>
    </w:p>
    <w:p w14:paraId="127E2654" w14:textId="77777777" w:rsidR="0038087D" w:rsidRPr="00005861" w:rsidRDefault="0038087D" w:rsidP="0082180F">
      <w:pPr>
        <w:pStyle w:val="FreeForm"/>
        <w:spacing w:line="360" w:lineRule="auto"/>
        <w:jc w:val="both"/>
        <w:rPr>
          <w:rFonts w:cs="Times New Roman"/>
          <w:b/>
          <w:color w:val="00000A"/>
          <w:sz w:val="22"/>
          <w:szCs w:val="22"/>
        </w:rPr>
      </w:pPr>
      <w:r w:rsidRPr="00005861">
        <w:rPr>
          <w:rFonts w:cs="Times New Roman"/>
          <w:b/>
          <w:color w:val="00000A"/>
          <w:sz w:val="22"/>
          <w:szCs w:val="22"/>
        </w:rPr>
        <w:t>Megjelenő szolgáltatási elemek:</w:t>
      </w:r>
    </w:p>
    <w:p w14:paraId="0C911778" w14:textId="77777777" w:rsidR="0038087D" w:rsidRPr="0082180F" w:rsidRDefault="0038087D" w:rsidP="005E1D0B">
      <w:pPr>
        <w:pStyle w:val="FreeForm"/>
        <w:numPr>
          <w:ilvl w:val="6"/>
          <w:numId w:val="45"/>
        </w:numPr>
        <w:spacing w:line="360" w:lineRule="auto"/>
        <w:jc w:val="both"/>
        <w:rPr>
          <w:rFonts w:cs="Times New Roman"/>
          <w:color w:val="00000A"/>
          <w:sz w:val="22"/>
          <w:szCs w:val="22"/>
        </w:rPr>
      </w:pPr>
      <w:r w:rsidRPr="0082180F">
        <w:rPr>
          <w:rFonts w:cs="Times New Roman"/>
          <w:color w:val="00000A"/>
          <w:sz w:val="22"/>
          <w:szCs w:val="22"/>
        </w:rPr>
        <w:t xml:space="preserve">Háztartási segítségnyújtás: az igénybe vevő segítése mindennapi életvitelében, személyes környezete rendben tartásában, mindennapi ügyeinek intézésében, valamint a személyes szükségleteinek </w:t>
      </w:r>
      <w:r w:rsidRPr="0082180F">
        <w:rPr>
          <w:rFonts w:cs="Times New Roman"/>
          <w:color w:val="00000A"/>
          <w:sz w:val="22"/>
          <w:szCs w:val="22"/>
        </w:rPr>
        <w:lastRenderedPageBreak/>
        <w:t>kielégítésére szolgáló lehetőségek és eszközök biztosítása, ha ezt saját háztartásában vagy annak hiányában nem tudja megoldani.</w:t>
      </w:r>
    </w:p>
    <w:p w14:paraId="2B0C0412" w14:textId="77777777" w:rsidR="0038087D" w:rsidRPr="0082180F" w:rsidRDefault="0038087D" w:rsidP="005E1D0B">
      <w:pPr>
        <w:pStyle w:val="FreeForm"/>
        <w:numPr>
          <w:ilvl w:val="6"/>
          <w:numId w:val="45"/>
        </w:numPr>
        <w:spacing w:line="360" w:lineRule="auto"/>
        <w:jc w:val="both"/>
        <w:rPr>
          <w:rFonts w:cs="Times New Roman"/>
          <w:color w:val="00000A"/>
          <w:sz w:val="22"/>
          <w:szCs w:val="22"/>
        </w:rPr>
      </w:pPr>
      <w:r w:rsidRPr="0082180F">
        <w:rPr>
          <w:rFonts w:cs="Times New Roman"/>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63CA337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w:t>
      </w:r>
      <w:r w:rsidRPr="0082180F">
        <w:rPr>
          <w:rFonts w:cs="Times New Roman"/>
          <w:b/>
          <w:color w:val="00000A"/>
          <w:sz w:val="22"/>
          <w:szCs w:val="22"/>
        </w:rPr>
        <w:t xml:space="preserve"> szociális segítés keretében</w:t>
      </w:r>
      <w:r w:rsidRPr="0082180F">
        <w:rPr>
          <w:rFonts w:cs="Times New Roman"/>
          <w:color w:val="00000A"/>
          <w:sz w:val="22"/>
          <w:szCs w:val="22"/>
        </w:rPr>
        <w:t xml:space="preserve"> jelenik meg a „háztartási segítségnyújtás”, mint szolgáltatási elem. A konkrét segítségnyújtás az alábbi résztevékenységeket tartalmazza:</w:t>
      </w:r>
    </w:p>
    <w:p w14:paraId="5F25DECE"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A lakókörnyezeti higiénia megtartásában való közreműködés körében:</w:t>
      </w:r>
    </w:p>
    <w:p w14:paraId="4AE17EF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takarítás a lakás életvitelszerűen használt helyiségeiben (hálószobában, fürdőszobában, konyhában és illemhelyiségben)</w:t>
      </w:r>
    </w:p>
    <w:p w14:paraId="47D0CCC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mosás</w:t>
      </w:r>
    </w:p>
    <w:p w14:paraId="304CE29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vasalás</w:t>
      </w:r>
    </w:p>
    <w:p w14:paraId="109D446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 háztartási tevékenységben való közreműködés körében:</w:t>
      </w:r>
    </w:p>
    <w:p w14:paraId="7C54CCF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bevásárlás (személyes szükséglet mértékében)</w:t>
      </w:r>
    </w:p>
    <w:p w14:paraId="5C484BD7"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segítségnyújtás ételkészítésben és az étkezés előkészítésében</w:t>
      </w:r>
    </w:p>
    <w:p w14:paraId="5C9259C9"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mosogatás</w:t>
      </w:r>
    </w:p>
    <w:p w14:paraId="758B5653"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ruhajavítás</w:t>
      </w:r>
    </w:p>
    <w:p w14:paraId="7D7B93F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közkútról, fúrtkútról vízhordás</w:t>
      </w:r>
    </w:p>
    <w:p w14:paraId="08E8D85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tüzelő behordása kályhához, egyedi fűtés beindítása (kivéve, ha ez a tevékenység egyéb szakmai kompetenciát igényel)</w:t>
      </w:r>
    </w:p>
    <w:p w14:paraId="67BFE7C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télen hó eltakarítás és síkosság-mentesítés a lakás bejárata előtt</w:t>
      </w:r>
    </w:p>
    <w:p w14:paraId="482ABDC4"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kísérés</w:t>
      </w:r>
    </w:p>
    <w:p w14:paraId="2ABEDC33"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Segítségnyújtás veszélyhelyzet kialakulásának megelőzésében és a kialakult veszélyhelyzet elhárításában Szükség esetén a bentlakásos szociális intézménybe történő beköltözés segítése</w:t>
      </w:r>
    </w:p>
    <w:p w14:paraId="77125BC1" w14:textId="77777777" w:rsidR="0038087D" w:rsidRPr="0082180F" w:rsidRDefault="0038087D" w:rsidP="0082180F">
      <w:pPr>
        <w:pStyle w:val="FreeForm"/>
        <w:spacing w:line="360" w:lineRule="auto"/>
        <w:jc w:val="both"/>
        <w:rPr>
          <w:rFonts w:cs="Times New Roman"/>
          <w:b/>
          <w:color w:val="00000A"/>
          <w:sz w:val="22"/>
          <w:szCs w:val="22"/>
        </w:rPr>
      </w:pPr>
    </w:p>
    <w:p w14:paraId="1656E30B"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lastRenderedPageBreak/>
        <w:t>A</w:t>
      </w:r>
      <w:r w:rsidRPr="0082180F">
        <w:rPr>
          <w:rFonts w:cs="Times New Roman"/>
          <w:b/>
          <w:color w:val="00000A"/>
          <w:sz w:val="22"/>
          <w:szCs w:val="22"/>
        </w:rPr>
        <w:t xml:space="preserve"> személyi gondozás keretében </w:t>
      </w:r>
      <w:r w:rsidRPr="0082180F">
        <w:rPr>
          <w:rFonts w:cs="Times New Roman"/>
          <w:color w:val="00000A"/>
          <w:sz w:val="22"/>
          <w:szCs w:val="22"/>
        </w:rPr>
        <w:t>jelenik meg a „gondozás”, mint szolgáltatási elem. A konkrét segítségnyújtás, az egyes gondozási tevékenységek az alábbiak:</w:t>
      </w:r>
    </w:p>
    <w:p w14:paraId="1E50CE14"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ellátást igénybe vevővel segítő kapcsolat kialakítása és fenntartása körében:</w:t>
      </w:r>
    </w:p>
    <w:p w14:paraId="1CFE87C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információnyújtás, tanácsadás és mentális támogatás</w:t>
      </w:r>
    </w:p>
    <w:p w14:paraId="6BAB546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családdal, ismerősökkel való kapcsolattartás segítése</w:t>
      </w:r>
    </w:p>
    <w:p w14:paraId="26D0CF7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az egészség megőrzésére irányuló aktív szabadidős tevékenységben való közreműködés</w:t>
      </w:r>
    </w:p>
    <w:p w14:paraId="33B444AD"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ügyintézés az ellátott érdekeinek védelmében</w:t>
      </w:r>
    </w:p>
    <w:p w14:paraId="25BB740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Gondozási és ápolási feladatok körében:</w:t>
      </w:r>
    </w:p>
    <w:p w14:paraId="235EAF1F"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mosdatás</w:t>
      </w:r>
    </w:p>
    <w:p w14:paraId="027100C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fürdetés</w:t>
      </w:r>
    </w:p>
    <w:p w14:paraId="44383EF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öltöztetés</w:t>
      </w:r>
    </w:p>
    <w:p w14:paraId="3CD5688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ágyazás, ágyhúzás</w:t>
      </w:r>
    </w:p>
    <w:p w14:paraId="62189E4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inkontinens beteg ellátása, testfelület tisztítása, kezelése</w:t>
      </w:r>
    </w:p>
    <w:p w14:paraId="657CADF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haj, arcszőrzet ápolás</w:t>
      </w:r>
    </w:p>
    <w:p w14:paraId="7B2B6C1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száj, fog és protézis ápolás</w:t>
      </w:r>
    </w:p>
    <w:p w14:paraId="4BDFB75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körömápolás, bőrápolás</w:t>
      </w:r>
    </w:p>
    <w:p w14:paraId="6089ECA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folyadékpótlás, étkeztetés (segédeszköz nélkül)</w:t>
      </w:r>
    </w:p>
    <w:p w14:paraId="2648D7A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mozgatás ágyban</w:t>
      </w:r>
    </w:p>
    <w:p w14:paraId="5384F2D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decubitus megelőzés</w:t>
      </w:r>
    </w:p>
    <w:p w14:paraId="2E65C4A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felületi sebkezelés</w:t>
      </w:r>
    </w:p>
    <w:p w14:paraId="11370A2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gyógyszer kiváltása</w:t>
      </w:r>
    </w:p>
    <w:p w14:paraId="078C28F9"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gyógyszer adagolása, gyógyszerelés monitorozása</w:t>
      </w:r>
    </w:p>
    <w:p w14:paraId="270C868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vérnyomás és vércukor mérése</w:t>
      </w:r>
    </w:p>
    <w:p w14:paraId="26922ACF"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hely- és helyzetváltoztatás segítése lakáson belül és kívül</w:t>
      </w:r>
    </w:p>
    <w:p w14:paraId="50811666"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lastRenderedPageBreak/>
        <w:t>- kényelmi és gyógyászati segédeszközök beszerzésében való közreműködés,</w:t>
      </w:r>
    </w:p>
    <w:p w14:paraId="034520A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kényelmi és gyógyászati segédeszközök használatának betanítása, karbantartásában való segítségnyújtás</w:t>
      </w:r>
    </w:p>
    <w:p w14:paraId="0E03234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a háziorvos írásos rendelésén alapuló terápia követése (a tevékenység elvégzéséhez való kompetencia határáig)</w:t>
      </w:r>
    </w:p>
    <w:p w14:paraId="296C3402" w14:textId="77777777" w:rsidR="0038087D" w:rsidRPr="0082180F" w:rsidRDefault="0038087D" w:rsidP="0082180F">
      <w:pPr>
        <w:pStyle w:val="FreeForm"/>
        <w:spacing w:line="360" w:lineRule="auto"/>
        <w:jc w:val="both"/>
        <w:rPr>
          <w:rFonts w:cs="Times New Roman"/>
          <w:color w:val="00000A"/>
          <w:sz w:val="22"/>
          <w:szCs w:val="22"/>
        </w:rPr>
      </w:pPr>
    </w:p>
    <w:p w14:paraId="12B03ED9"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A házi segítségnyújtást szakképzett gondozók végzik, akik munkájukkal segítsé</w:t>
      </w:r>
      <w:r w:rsidRPr="0082180F">
        <w:rPr>
          <w:rFonts w:cs="Times New Roman"/>
          <w:color w:val="00000A"/>
          <w:sz w:val="22"/>
          <w:szCs w:val="22"/>
          <w:lang w:val="da-DK"/>
        </w:rPr>
        <w:t>get ny</w:t>
      </w:r>
      <w:r w:rsidRPr="0082180F">
        <w:rPr>
          <w:rFonts w:cs="Times New Roman"/>
          <w:color w:val="00000A"/>
          <w:sz w:val="22"/>
          <w:szCs w:val="22"/>
        </w:rPr>
        <w:t>újtanak</w:t>
      </w:r>
      <w:r w:rsidRPr="0082180F">
        <w:rPr>
          <w:rFonts w:cs="Times New Roman"/>
          <w:i/>
          <w:color w:val="00000A"/>
          <w:sz w:val="22"/>
          <w:szCs w:val="22"/>
        </w:rPr>
        <w:t xml:space="preserve"> </w:t>
      </w:r>
      <w:r w:rsidRPr="0082180F">
        <w:rPr>
          <w:rFonts w:cs="Times New Roman"/>
          <w:color w:val="00000A"/>
          <w:sz w:val="22"/>
          <w:szCs w:val="22"/>
        </w:rPr>
        <w:t>ahhoz, hogy az ellátást igénybe vevő fizikai, mentális, szociális szükséglete</w:t>
      </w:r>
    </w:p>
    <w:p w14:paraId="0E67C8B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saját környezetében,</w:t>
      </w:r>
    </w:p>
    <w:p w14:paraId="3E8C3C6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életkorának, élethelyzetének és egészségi állapotának megfelelően,</w:t>
      </w:r>
    </w:p>
    <w:p w14:paraId="24F5CAB5"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 meglévő ké</w:t>
      </w:r>
      <w:r w:rsidRPr="0082180F">
        <w:rPr>
          <w:rFonts w:cs="Times New Roman"/>
          <w:color w:val="00000A"/>
          <w:sz w:val="22"/>
          <w:szCs w:val="22"/>
          <w:lang w:val="pt-PT"/>
        </w:rPr>
        <w:t>pess</w:t>
      </w:r>
      <w:r w:rsidRPr="0082180F">
        <w:rPr>
          <w:rFonts w:cs="Times New Roman"/>
          <w:color w:val="00000A"/>
          <w:sz w:val="22"/>
          <w:szCs w:val="22"/>
        </w:rPr>
        <w:t>égeinek felhasználásával, fejlesztésével biztosított legyen.</w:t>
      </w:r>
    </w:p>
    <w:p w14:paraId="046E375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14:paraId="134D667D" w14:textId="1ADC5AF0"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 vezető gondozónő felelős a házi segítségnyújtás során a gondozottakkal való folyamatos kapcsolattartásért, a gondozásba vételért, előgondozás elkészítéséért, a gondozási naplók vezetéséért, annak ellenőrzéséért, a havi gondozási órák összesítéséért.</w:t>
      </w:r>
    </w:p>
    <w:p w14:paraId="1B617C24" w14:textId="77777777" w:rsidR="0038087D" w:rsidRPr="0082180F" w:rsidRDefault="0038087D"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el. A házi gondozó a napi gondozási munkájáról tevékenységnaplót vezet a 1/2000. (I.7.) SzCsM. rendelet 5. számú melléklete szerint.</w:t>
      </w:r>
    </w:p>
    <w:p w14:paraId="05E4236F" w14:textId="77777777" w:rsidR="0038087D" w:rsidRPr="0082180F" w:rsidRDefault="0038087D" w:rsidP="0082180F">
      <w:pPr>
        <w:pStyle w:val="FreeForm"/>
        <w:spacing w:line="360" w:lineRule="auto"/>
        <w:jc w:val="both"/>
        <w:rPr>
          <w:rFonts w:cs="Times New Roman"/>
          <w:color w:val="000000" w:themeColor="text1"/>
          <w:sz w:val="22"/>
          <w:szCs w:val="22"/>
        </w:rPr>
      </w:pPr>
      <w:r w:rsidRPr="0082180F">
        <w:rPr>
          <w:rFonts w:cs="Times New Roman"/>
          <w:color w:val="FF0000"/>
          <w:sz w:val="22"/>
          <w:szCs w:val="22"/>
        </w:rPr>
        <w:t xml:space="preserve"> </w:t>
      </w:r>
      <w:r w:rsidRPr="0082180F">
        <w:rPr>
          <w:rFonts w:cs="Times New Roman"/>
          <w:color w:val="000000" w:themeColor="text1"/>
          <w:sz w:val="22"/>
          <w:szCs w:val="22"/>
        </w:rPr>
        <w:t>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14:paraId="432FE815" w14:textId="77777777" w:rsidR="00E93901" w:rsidRPr="0082180F" w:rsidRDefault="00E93901" w:rsidP="0082180F">
      <w:pPr>
        <w:pStyle w:val="FreeForm"/>
        <w:spacing w:line="360" w:lineRule="auto"/>
        <w:jc w:val="both"/>
        <w:rPr>
          <w:rFonts w:cs="Times New Roman"/>
          <w:color w:val="000000" w:themeColor="text1"/>
          <w:sz w:val="22"/>
          <w:szCs w:val="22"/>
        </w:rPr>
      </w:pPr>
    </w:p>
    <w:p w14:paraId="7AA321AF" w14:textId="680D9DD7" w:rsidR="00C17F9D" w:rsidRDefault="00C17F9D" w:rsidP="005E1D0B">
      <w:pPr>
        <w:pStyle w:val="Cmsor3"/>
        <w:numPr>
          <w:ilvl w:val="2"/>
          <w:numId w:val="76"/>
        </w:numPr>
        <w:ind w:left="1134" w:hanging="567"/>
        <w:rPr>
          <w:b/>
          <w:color w:val="auto"/>
        </w:rPr>
      </w:pPr>
      <w:bookmarkStart w:id="19" w:name="_Toc198381149"/>
      <w:r w:rsidRPr="00005861">
        <w:rPr>
          <w:b/>
          <w:color w:val="auto"/>
        </w:rPr>
        <w:t>Az</w:t>
      </w:r>
      <w:r w:rsidR="00005861" w:rsidRPr="00005861">
        <w:rPr>
          <w:b/>
          <w:color w:val="auto"/>
        </w:rPr>
        <w:t xml:space="preserve"> ellátás igénybevételének módja</w:t>
      </w:r>
      <w:bookmarkEnd w:id="19"/>
    </w:p>
    <w:p w14:paraId="4687C998" w14:textId="77777777" w:rsidR="00005861" w:rsidRDefault="00005861" w:rsidP="00005861"/>
    <w:p w14:paraId="624DA515" w14:textId="77777777" w:rsidR="00005861" w:rsidRPr="00005861" w:rsidRDefault="00005861" w:rsidP="00005861"/>
    <w:p w14:paraId="5501D4BF" w14:textId="1FBD6C84" w:rsidR="005C17D8" w:rsidRPr="0082180F" w:rsidRDefault="005C17D8" w:rsidP="0082180F">
      <w:pPr>
        <w:pStyle w:val="FreeForm"/>
        <w:spacing w:line="360" w:lineRule="auto"/>
        <w:jc w:val="both"/>
        <w:rPr>
          <w:rFonts w:cs="Times New Roman"/>
          <w:color w:val="auto"/>
          <w:sz w:val="22"/>
          <w:szCs w:val="22"/>
        </w:rPr>
      </w:pPr>
      <w:r w:rsidRPr="0082180F">
        <w:rPr>
          <w:rFonts w:cs="Times New Roman"/>
          <w:color w:val="00000A"/>
          <w:sz w:val="22"/>
          <w:szCs w:val="22"/>
        </w:rPr>
        <w:lastRenderedPageBreak/>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éget nem korlátozta, - önállóan terjeszti elő</w:t>
      </w:r>
      <w:r w:rsidR="008067FF" w:rsidRPr="0082180F">
        <w:rPr>
          <w:rFonts w:cs="Times New Roman"/>
          <w:color w:val="00000A"/>
          <w:sz w:val="22"/>
          <w:szCs w:val="22"/>
        </w:rPr>
        <w:t xml:space="preserve">, a </w:t>
      </w:r>
      <w:r w:rsidR="008067FF" w:rsidRPr="0082180F">
        <w:rPr>
          <w:rFonts w:cs="Times New Roman"/>
          <w:color w:val="auto"/>
          <w:sz w:val="22"/>
          <w:szCs w:val="22"/>
        </w:rPr>
        <w:t xml:space="preserve">9/1999 (XI. 24.) SzCsM rendelet szerint előírtak alapján. </w:t>
      </w:r>
    </w:p>
    <w:p w14:paraId="3E258E9F" w14:textId="20120F02"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r w:rsidR="00B724BC" w:rsidRPr="0082180F">
        <w:rPr>
          <w:rFonts w:cs="Times New Roman"/>
          <w:color w:val="auto"/>
          <w:sz w:val="22"/>
          <w:szCs w:val="22"/>
        </w:rPr>
        <w:t xml:space="preserve"> </w:t>
      </w:r>
      <w:r w:rsidRPr="0082180F">
        <w:rPr>
          <w:rFonts w:cs="Times New Roman"/>
          <w:color w:val="auto"/>
          <w:sz w:val="22"/>
          <w:szCs w:val="22"/>
        </w:rPr>
        <w:t>IAz igénylő tájékoztatást kap az ellátás igénybevételének felté</w:t>
      </w:r>
      <w:r w:rsidRPr="0082180F">
        <w:rPr>
          <w:rFonts w:cs="Times New Roman"/>
          <w:color w:val="auto"/>
          <w:sz w:val="22"/>
          <w:szCs w:val="22"/>
          <w:lang w:val="pt-PT"/>
        </w:rPr>
        <w:t>teleir</w:t>
      </w:r>
      <w:r w:rsidRPr="0082180F">
        <w:rPr>
          <w:rFonts w:cs="Times New Roman"/>
          <w:color w:val="auto"/>
          <w:sz w:val="22"/>
          <w:szCs w:val="22"/>
        </w:rPr>
        <w:t>ől (rendszerességéről, módjáról, tartalmáról, személyi, tárgyi, anyagi felté</w:t>
      </w:r>
      <w:r w:rsidRPr="0082180F">
        <w:rPr>
          <w:rFonts w:cs="Times New Roman"/>
          <w:color w:val="auto"/>
          <w:sz w:val="22"/>
          <w:szCs w:val="22"/>
          <w:lang w:val="pt-PT"/>
        </w:rPr>
        <w:t>teleir</w:t>
      </w:r>
      <w:r w:rsidRPr="0082180F">
        <w:rPr>
          <w:rFonts w:cs="Times New Roman"/>
          <w:color w:val="auto"/>
          <w:sz w:val="22"/>
          <w:szCs w:val="22"/>
        </w:rPr>
        <w:t>ől).</w:t>
      </w:r>
    </w:p>
    <w:p w14:paraId="41DD300B" w14:textId="522FFA28" w:rsidR="00A82908" w:rsidRPr="0082180F" w:rsidRDefault="00B724BC" w:rsidP="0082180F">
      <w:pPr>
        <w:pStyle w:val="FreeForm"/>
        <w:spacing w:line="360" w:lineRule="auto"/>
        <w:jc w:val="both"/>
        <w:rPr>
          <w:rFonts w:cs="Times New Roman"/>
          <w:color w:val="auto"/>
          <w:sz w:val="22"/>
          <w:szCs w:val="22"/>
        </w:rPr>
      </w:pPr>
      <w:r w:rsidRPr="0082180F">
        <w:rPr>
          <w:rFonts w:cs="Times New Roman"/>
          <w:color w:val="auto"/>
          <w:sz w:val="22"/>
          <w:szCs w:val="22"/>
        </w:rPr>
        <w:t>A h</w:t>
      </w:r>
      <w:r w:rsidR="00A82908" w:rsidRPr="0082180F">
        <w:rPr>
          <w:rFonts w:cs="Times New Roman"/>
          <w:color w:val="auto"/>
          <w:sz w:val="22"/>
          <w:szCs w:val="22"/>
        </w:rPr>
        <w:t>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14:paraId="5D88FE5F" w14:textId="37DED490"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 xml:space="preserve"> Az ellátás igénybevételét megelőzően el kell végezni az igénylő jövedelmének vizsgálatát.</w:t>
      </w:r>
    </w:p>
    <w:p w14:paraId="6B935D53" w14:textId="77777777"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A házi segítségnyújtást a megállapított napi gondozási szükségletnek megfelelő időtartamban, de legfeljebb napi 4 órában kell nyújtani.</w:t>
      </w:r>
    </w:p>
    <w:p w14:paraId="0F7018B0" w14:textId="77777777"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14:paraId="02F74B7C" w14:textId="77777777" w:rsidR="00A82908" w:rsidRPr="0082180F" w:rsidRDefault="00A82908" w:rsidP="0082180F">
      <w:pPr>
        <w:pStyle w:val="FreeForm"/>
        <w:spacing w:line="360" w:lineRule="auto"/>
        <w:jc w:val="both"/>
        <w:rPr>
          <w:rFonts w:cs="Times New Roman"/>
          <w:sz w:val="22"/>
          <w:szCs w:val="22"/>
        </w:rPr>
      </w:pPr>
    </w:p>
    <w:p w14:paraId="424B9714"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14:paraId="68EF9F1F"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 gondozás személyi gondozásból és szociális segítésből áll, az egyes részfeladatok leírását a vonatkozó jogszabályok, rendeletek határozzák meg részletesen.</w:t>
      </w:r>
    </w:p>
    <w:p w14:paraId="6F100657"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14:paraId="54D01C15"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ellátott bekerül a nyilvántartásba.</w:t>
      </w:r>
    </w:p>
    <w:p w14:paraId="2076C533"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adatok kezelésében a jogszabályokban rögzített adatvédelmi előírások alapján jár el. Az adatok kezeléséről az ellátottat tájékoztatni kell és nyilatkozatát erre vonatkozóan ki kell kérni.</w:t>
      </w:r>
    </w:p>
    <w:p w14:paraId="1E271D8E" w14:textId="07813B1D"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lastRenderedPageBreak/>
        <w:t xml:space="preserve">Az igényekben vagy az állapotban történő bármilyen változást a személyi </w:t>
      </w:r>
      <w:r w:rsidR="007B6386" w:rsidRPr="0082180F">
        <w:rPr>
          <w:rFonts w:cs="Times New Roman"/>
          <w:color w:val="00000A"/>
          <w:sz w:val="22"/>
          <w:szCs w:val="22"/>
        </w:rPr>
        <w:t>segítő,</w:t>
      </w:r>
      <w:r w:rsidRPr="0082180F">
        <w:rPr>
          <w:rFonts w:cs="Times New Roman"/>
          <w:color w:val="00000A"/>
          <w:sz w:val="22"/>
          <w:szCs w:val="22"/>
        </w:rPr>
        <w:t xml:space="preserve"> vagy az igénybevevő jelzi a Szolgálat vezetőjének, aki a szükségletekhez igazítja a feltételeket, illetve tájékoztatást ad a szükséges szolgáltatásokról.</w:t>
      </w:r>
    </w:p>
    <w:p w14:paraId="5DA59418"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ápolási feladatok szakszerű ellátását az ellátott háziorvosa folyamatosan figyelemmel kíséri.</w:t>
      </w:r>
    </w:p>
    <w:p w14:paraId="342F4FCF" w14:textId="77777777" w:rsidR="005C17D8" w:rsidRPr="0082180F" w:rsidRDefault="005C17D8" w:rsidP="0082180F">
      <w:pPr>
        <w:pStyle w:val="FreeForm"/>
        <w:spacing w:line="360" w:lineRule="auto"/>
        <w:jc w:val="both"/>
        <w:rPr>
          <w:rFonts w:cs="Times New Roman"/>
          <w:b/>
          <w:bCs/>
          <w:color w:val="00000A"/>
          <w:sz w:val="22"/>
          <w:szCs w:val="22"/>
          <w:u w:val="single"/>
        </w:rPr>
      </w:pPr>
      <w:r w:rsidRPr="0082180F">
        <w:rPr>
          <w:rFonts w:cs="Times New Roman"/>
          <w:color w:val="00000A"/>
          <w:sz w:val="22"/>
          <w:szCs w:val="22"/>
        </w:rPr>
        <w:t>A szolgáltatás munkanapokon, 8-16 óra között vehető igénybe.</w:t>
      </w:r>
    </w:p>
    <w:p w14:paraId="7B3CD875" w14:textId="77777777" w:rsidR="00DF1F62" w:rsidRDefault="00DF1F62" w:rsidP="0082180F">
      <w:pPr>
        <w:pStyle w:val="FreeForm"/>
        <w:spacing w:line="360" w:lineRule="auto"/>
        <w:jc w:val="both"/>
        <w:rPr>
          <w:rFonts w:cs="Times New Roman"/>
          <w:sz w:val="22"/>
          <w:szCs w:val="22"/>
        </w:rPr>
      </w:pPr>
    </w:p>
    <w:p w14:paraId="0DA03856" w14:textId="77777777" w:rsidR="00B71E87" w:rsidRDefault="00B71E87" w:rsidP="0082180F">
      <w:pPr>
        <w:pStyle w:val="FreeForm"/>
        <w:spacing w:line="360" w:lineRule="auto"/>
        <w:jc w:val="both"/>
        <w:rPr>
          <w:rFonts w:cs="Times New Roman"/>
          <w:sz w:val="22"/>
          <w:szCs w:val="22"/>
        </w:rPr>
      </w:pPr>
    </w:p>
    <w:p w14:paraId="569DF34A" w14:textId="77777777" w:rsidR="00B71E87" w:rsidRDefault="00B71E87" w:rsidP="0082180F">
      <w:pPr>
        <w:pStyle w:val="FreeForm"/>
        <w:spacing w:line="360" w:lineRule="auto"/>
        <w:jc w:val="both"/>
        <w:rPr>
          <w:rFonts w:cs="Times New Roman"/>
          <w:sz w:val="22"/>
          <w:szCs w:val="22"/>
        </w:rPr>
      </w:pPr>
    </w:p>
    <w:p w14:paraId="048B32A1" w14:textId="77777777" w:rsidR="00B71E87" w:rsidRDefault="00B71E87" w:rsidP="0082180F">
      <w:pPr>
        <w:pStyle w:val="FreeForm"/>
        <w:spacing w:line="360" w:lineRule="auto"/>
        <w:jc w:val="both"/>
        <w:rPr>
          <w:rFonts w:cs="Times New Roman"/>
          <w:sz w:val="22"/>
          <w:szCs w:val="22"/>
        </w:rPr>
      </w:pPr>
    </w:p>
    <w:p w14:paraId="6B220EAC" w14:textId="77777777" w:rsidR="00B71E87" w:rsidRDefault="00B71E87" w:rsidP="0082180F">
      <w:pPr>
        <w:pStyle w:val="FreeForm"/>
        <w:spacing w:line="360" w:lineRule="auto"/>
        <w:jc w:val="both"/>
        <w:rPr>
          <w:rFonts w:cs="Times New Roman"/>
          <w:sz w:val="22"/>
          <w:szCs w:val="22"/>
        </w:rPr>
      </w:pPr>
    </w:p>
    <w:p w14:paraId="1499C191" w14:textId="77777777" w:rsidR="00B71E87" w:rsidRDefault="00B71E87" w:rsidP="0082180F">
      <w:pPr>
        <w:pStyle w:val="FreeForm"/>
        <w:spacing w:line="360" w:lineRule="auto"/>
        <w:jc w:val="both"/>
        <w:rPr>
          <w:rFonts w:cs="Times New Roman"/>
          <w:sz w:val="22"/>
          <w:szCs w:val="22"/>
        </w:rPr>
      </w:pPr>
    </w:p>
    <w:p w14:paraId="69A38C7F" w14:textId="77777777" w:rsidR="00B71E87" w:rsidRDefault="00B71E87" w:rsidP="0082180F">
      <w:pPr>
        <w:pStyle w:val="FreeForm"/>
        <w:spacing w:line="360" w:lineRule="auto"/>
        <w:jc w:val="both"/>
        <w:rPr>
          <w:rFonts w:cs="Times New Roman"/>
          <w:sz w:val="22"/>
          <w:szCs w:val="22"/>
        </w:rPr>
      </w:pPr>
    </w:p>
    <w:p w14:paraId="4251E683" w14:textId="77777777" w:rsidR="00B71E87" w:rsidRDefault="00B71E87" w:rsidP="0082180F">
      <w:pPr>
        <w:pStyle w:val="FreeForm"/>
        <w:spacing w:line="360" w:lineRule="auto"/>
        <w:jc w:val="both"/>
        <w:rPr>
          <w:rFonts w:cs="Times New Roman"/>
          <w:sz w:val="22"/>
          <w:szCs w:val="22"/>
        </w:rPr>
      </w:pPr>
    </w:p>
    <w:p w14:paraId="5B050B87" w14:textId="77777777" w:rsidR="00B71E87" w:rsidRDefault="00B71E87" w:rsidP="0082180F">
      <w:pPr>
        <w:pStyle w:val="FreeForm"/>
        <w:spacing w:line="360" w:lineRule="auto"/>
        <w:jc w:val="both"/>
        <w:rPr>
          <w:rFonts w:cs="Times New Roman"/>
          <w:sz w:val="22"/>
          <w:szCs w:val="22"/>
        </w:rPr>
      </w:pPr>
    </w:p>
    <w:p w14:paraId="6B980F02" w14:textId="77777777" w:rsidR="00B71E87" w:rsidRDefault="00B71E87" w:rsidP="0082180F">
      <w:pPr>
        <w:pStyle w:val="FreeForm"/>
        <w:spacing w:line="360" w:lineRule="auto"/>
        <w:jc w:val="both"/>
        <w:rPr>
          <w:rFonts w:cs="Times New Roman"/>
          <w:sz w:val="22"/>
          <w:szCs w:val="22"/>
        </w:rPr>
      </w:pPr>
    </w:p>
    <w:p w14:paraId="4384BF2E" w14:textId="77777777" w:rsidR="00B71E87" w:rsidRDefault="00B71E87" w:rsidP="0082180F">
      <w:pPr>
        <w:pStyle w:val="FreeForm"/>
        <w:spacing w:line="360" w:lineRule="auto"/>
        <w:jc w:val="both"/>
        <w:rPr>
          <w:rFonts w:cs="Times New Roman"/>
          <w:sz w:val="22"/>
          <w:szCs w:val="22"/>
        </w:rPr>
      </w:pPr>
    </w:p>
    <w:p w14:paraId="56A72080" w14:textId="77777777" w:rsidR="00B71E87" w:rsidRDefault="00B71E87" w:rsidP="0082180F">
      <w:pPr>
        <w:pStyle w:val="FreeForm"/>
        <w:spacing w:line="360" w:lineRule="auto"/>
        <w:jc w:val="both"/>
        <w:rPr>
          <w:rFonts w:cs="Times New Roman"/>
          <w:sz w:val="22"/>
          <w:szCs w:val="22"/>
        </w:rPr>
      </w:pPr>
    </w:p>
    <w:p w14:paraId="6496B1B4" w14:textId="77777777" w:rsidR="00B71E87" w:rsidRDefault="00B71E87" w:rsidP="0082180F">
      <w:pPr>
        <w:pStyle w:val="FreeForm"/>
        <w:spacing w:line="360" w:lineRule="auto"/>
        <w:jc w:val="both"/>
        <w:rPr>
          <w:rFonts w:cs="Times New Roman"/>
          <w:sz w:val="22"/>
          <w:szCs w:val="22"/>
        </w:rPr>
      </w:pPr>
    </w:p>
    <w:p w14:paraId="042C331E" w14:textId="77777777" w:rsidR="00B71E87" w:rsidRDefault="00B71E87" w:rsidP="0082180F">
      <w:pPr>
        <w:pStyle w:val="FreeForm"/>
        <w:spacing w:line="360" w:lineRule="auto"/>
        <w:jc w:val="both"/>
        <w:rPr>
          <w:rFonts w:cs="Times New Roman"/>
          <w:sz w:val="22"/>
          <w:szCs w:val="22"/>
        </w:rPr>
      </w:pPr>
    </w:p>
    <w:p w14:paraId="2EB1A884" w14:textId="77777777" w:rsidR="00B71E87" w:rsidRDefault="00B71E87" w:rsidP="0082180F">
      <w:pPr>
        <w:pStyle w:val="FreeForm"/>
        <w:spacing w:line="360" w:lineRule="auto"/>
        <w:jc w:val="both"/>
        <w:rPr>
          <w:rFonts w:cs="Times New Roman"/>
          <w:sz w:val="22"/>
          <w:szCs w:val="22"/>
        </w:rPr>
      </w:pPr>
    </w:p>
    <w:p w14:paraId="709AA6A4" w14:textId="77777777" w:rsidR="00B71E87" w:rsidRDefault="00B71E87" w:rsidP="0082180F">
      <w:pPr>
        <w:pStyle w:val="FreeForm"/>
        <w:spacing w:line="360" w:lineRule="auto"/>
        <w:jc w:val="both"/>
        <w:rPr>
          <w:rFonts w:cs="Times New Roman"/>
          <w:sz w:val="22"/>
          <w:szCs w:val="22"/>
        </w:rPr>
      </w:pPr>
    </w:p>
    <w:p w14:paraId="77F7E7D9" w14:textId="77777777" w:rsidR="00B71E87" w:rsidRDefault="00B71E87" w:rsidP="0082180F">
      <w:pPr>
        <w:pStyle w:val="FreeForm"/>
        <w:spacing w:line="360" w:lineRule="auto"/>
        <w:jc w:val="both"/>
        <w:rPr>
          <w:rFonts w:cs="Times New Roman"/>
          <w:sz w:val="22"/>
          <w:szCs w:val="22"/>
        </w:rPr>
      </w:pPr>
    </w:p>
    <w:p w14:paraId="7C865CD9" w14:textId="77777777" w:rsidR="00B71E87" w:rsidRDefault="00B71E87" w:rsidP="0082180F">
      <w:pPr>
        <w:pStyle w:val="FreeForm"/>
        <w:spacing w:line="360" w:lineRule="auto"/>
        <w:jc w:val="both"/>
        <w:rPr>
          <w:rFonts w:cs="Times New Roman"/>
          <w:sz w:val="22"/>
          <w:szCs w:val="22"/>
        </w:rPr>
      </w:pPr>
    </w:p>
    <w:p w14:paraId="49A4FC20" w14:textId="77777777" w:rsidR="00B71E87" w:rsidRDefault="00B71E87" w:rsidP="0082180F">
      <w:pPr>
        <w:pStyle w:val="FreeForm"/>
        <w:spacing w:line="360" w:lineRule="auto"/>
        <w:jc w:val="both"/>
        <w:rPr>
          <w:rFonts w:cs="Times New Roman"/>
          <w:sz w:val="22"/>
          <w:szCs w:val="22"/>
        </w:rPr>
      </w:pPr>
    </w:p>
    <w:p w14:paraId="596924E0" w14:textId="77777777" w:rsidR="00B71E87" w:rsidRDefault="00B71E87" w:rsidP="0082180F">
      <w:pPr>
        <w:pStyle w:val="FreeForm"/>
        <w:spacing w:line="360" w:lineRule="auto"/>
        <w:jc w:val="both"/>
        <w:rPr>
          <w:rFonts w:cs="Times New Roman"/>
          <w:sz w:val="22"/>
          <w:szCs w:val="22"/>
        </w:rPr>
      </w:pPr>
    </w:p>
    <w:p w14:paraId="36CAFB37" w14:textId="0C3D4A27" w:rsidR="00EE51AF" w:rsidRDefault="00D46BCC" w:rsidP="005E1D0B">
      <w:pPr>
        <w:pStyle w:val="Cmsor2"/>
        <w:numPr>
          <w:ilvl w:val="1"/>
          <w:numId w:val="76"/>
        </w:numPr>
        <w:jc w:val="center"/>
        <w:rPr>
          <w:b/>
        </w:rPr>
      </w:pPr>
      <w:bookmarkStart w:id="20" w:name="_Toc198381150"/>
      <w:r w:rsidRPr="00005861">
        <w:rPr>
          <w:b/>
        </w:rPr>
        <w:lastRenderedPageBreak/>
        <w:t>Jelzőrendszeres házi segítségnyújtás</w:t>
      </w:r>
      <w:bookmarkEnd w:id="20"/>
    </w:p>
    <w:p w14:paraId="52EA1F42" w14:textId="77777777" w:rsidR="00005861" w:rsidRDefault="00005861" w:rsidP="00005861"/>
    <w:p w14:paraId="7ABDFA38" w14:textId="77777777" w:rsidR="00005861" w:rsidRPr="00005861" w:rsidRDefault="00005861" w:rsidP="00005861"/>
    <w:p w14:paraId="4A1F948F" w14:textId="5E746409"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u w:val="single"/>
        </w:rPr>
        <w:t>Az intézmény neve</w:t>
      </w:r>
      <w:r w:rsidRPr="0082180F">
        <w:rPr>
          <w:b/>
          <w:bCs/>
          <w:color w:val="00000A"/>
          <w:sz w:val="22"/>
          <w:szCs w:val="22"/>
        </w:rPr>
        <w:t>:       </w:t>
      </w:r>
      <w:r w:rsidRPr="0082180F">
        <w:rPr>
          <w:color w:val="00000A"/>
          <w:sz w:val="22"/>
          <w:szCs w:val="22"/>
        </w:rPr>
        <w:t xml:space="preserve">Teréz Anya Szociális Integrált Intézmény </w:t>
      </w:r>
      <w:r w:rsidR="0016072F" w:rsidRPr="0082180F">
        <w:rPr>
          <w:color w:val="00000A"/>
          <w:sz w:val="22"/>
          <w:szCs w:val="22"/>
        </w:rPr>
        <w:t>Alapszolgáltatási Központ</w:t>
      </w:r>
    </w:p>
    <w:p w14:paraId="3892FF0D"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7A4F6C09"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53F09F10" w14:textId="1DD1BBCF" w:rsidR="0054183A" w:rsidRPr="0082180F" w:rsidRDefault="0054183A"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r w:rsidR="00411596" w:rsidRPr="0082180F">
        <w:rPr>
          <w:b/>
          <w:bCs/>
          <w:color w:val="00000A"/>
          <w:sz w:val="22"/>
          <w:szCs w:val="22"/>
        </w:rPr>
        <w:t xml:space="preserve">    </w:t>
      </w:r>
      <w:r w:rsidRPr="0082180F">
        <w:rPr>
          <w:color w:val="00000A"/>
          <w:sz w:val="22"/>
          <w:szCs w:val="22"/>
        </w:rPr>
        <w:t xml:space="preserve">Hévíz város, Cserszegtomaj közigazgatási területe </w:t>
      </w:r>
    </w:p>
    <w:p w14:paraId="1EFD78DC" w14:textId="4A1666AB" w:rsidR="00411596" w:rsidRPr="0082180F" w:rsidRDefault="00411596" w:rsidP="0082180F">
      <w:pPr>
        <w:shd w:val="clear" w:color="auto" w:fill="FFFFFF"/>
        <w:spacing w:line="360" w:lineRule="auto"/>
        <w:jc w:val="both"/>
        <w:rPr>
          <w:color w:val="000000"/>
          <w:sz w:val="22"/>
          <w:szCs w:val="22"/>
        </w:rPr>
      </w:pPr>
      <w:bookmarkStart w:id="21" w:name="_Hlk198196507"/>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2F79B0" w:rsidRPr="0082180F">
        <w:rPr>
          <w:color w:val="00000A"/>
          <w:sz w:val="22"/>
          <w:szCs w:val="22"/>
        </w:rPr>
        <w:t>hétfőtől-péntekig</w:t>
      </w:r>
      <w:r w:rsidR="00AB32CB" w:rsidRPr="0082180F">
        <w:rPr>
          <w:color w:val="00000A"/>
          <w:sz w:val="22"/>
          <w:szCs w:val="22"/>
        </w:rPr>
        <w:t xml:space="preserve"> 8.00-12.00 ig</w:t>
      </w:r>
    </w:p>
    <w:p w14:paraId="51130426" w14:textId="18F0A219"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Telefon</w:t>
      </w:r>
      <w:r w:rsidR="00D66C83" w:rsidRPr="0082180F">
        <w:rPr>
          <w:b/>
          <w:bCs/>
          <w:color w:val="00000A"/>
          <w:sz w:val="22"/>
          <w:szCs w:val="22"/>
        </w:rPr>
        <w:tab/>
      </w:r>
      <w:r w:rsidR="00D66C83" w:rsidRPr="0082180F">
        <w:rPr>
          <w:b/>
          <w:bCs/>
          <w:color w:val="00000A"/>
          <w:sz w:val="22"/>
          <w:szCs w:val="22"/>
        </w:rPr>
        <w:tab/>
      </w:r>
      <w:r w:rsidR="00D66C83" w:rsidRPr="0082180F">
        <w:rPr>
          <w:b/>
          <w:bCs/>
          <w:color w:val="00000A"/>
          <w:sz w:val="22"/>
          <w:szCs w:val="22"/>
        </w:rPr>
        <w:tab/>
      </w:r>
      <w:r w:rsidR="00D66C83" w:rsidRPr="0082180F">
        <w:rPr>
          <w:b/>
          <w:bCs/>
          <w:color w:val="00000A"/>
          <w:sz w:val="22"/>
          <w:szCs w:val="22"/>
        </w:rPr>
        <w:tab/>
      </w:r>
      <w:r w:rsidR="00D66C83" w:rsidRPr="0082180F">
        <w:rPr>
          <w:color w:val="00000A"/>
          <w:sz w:val="22"/>
          <w:szCs w:val="22"/>
        </w:rPr>
        <w:t>30/860-54-29</w:t>
      </w:r>
      <w:r w:rsidR="003A6BEB" w:rsidRPr="0082180F">
        <w:rPr>
          <w:color w:val="00000A"/>
          <w:sz w:val="22"/>
          <w:szCs w:val="22"/>
        </w:rPr>
        <w:t>,</w:t>
      </w:r>
      <w:r w:rsidR="003075A0" w:rsidRPr="0082180F">
        <w:rPr>
          <w:color w:val="00000A"/>
          <w:sz w:val="22"/>
          <w:szCs w:val="22"/>
        </w:rPr>
        <w:t xml:space="preserve"> 83/</w:t>
      </w:r>
      <w:r w:rsidR="00A95E52" w:rsidRPr="0082180F">
        <w:rPr>
          <w:color w:val="00000A"/>
          <w:sz w:val="22"/>
          <w:szCs w:val="22"/>
        </w:rPr>
        <w:t>3470-724</w:t>
      </w:r>
      <w:r w:rsidR="003A6BEB" w:rsidRPr="0082180F">
        <w:rPr>
          <w:color w:val="00000A"/>
          <w:sz w:val="22"/>
          <w:szCs w:val="22"/>
        </w:rPr>
        <w:t xml:space="preserve"> </w:t>
      </w:r>
    </w:p>
    <w:bookmarkEnd w:id="21"/>
    <w:p w14:paraId="61930FC0"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E-mail:                                               </w:t>
      </w:r>
      <w:hyperlink r:id="rId15" w:history="1">
        <w:r w:rsidRPr="0082180F">
          <w:rPr>
            <w:rStyle w:val="Hiperhivatkozs"/>
            <w:sz w:val="22"/>
            <w:szCs w:val="22"/>
          </w:rPr>
          <w:t>hazi-jelzo@hevizterezanya.hu</w:t>
        </w:r>
      </w:hyperlink>
    </w:p>
    <w:p w14:paraId="61D032CE"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Honlap:                                             </w:t>
      </w:r>
      <w:hyperlink r:id="rId16" w:tgtFrame="_blank" w:history="1">
        <w:r w:rsidRPr="0082180F">
          <w:rPr>
            <w:color w:val="1155CC"/>
            <w:sz w:val="22"/>
            <w:szCs w:val="22"/>
            <w:u w:val="single"/>
          </w:rPr>
          <w:t>www.hevizterezanya.hu</w:t>
        </w:r>
      </w:hyperlink>
    </w:p>
    <w:p w14:paraId="475325B8" w14:textId="77777777" w:rsidR="0054183A" w:rsidRPr="0082180F" w:rsidRDefault="0054183A" w:rsidP="0082180F">
      <w:pPr>
        <w:pStyle w:val="FreeForm"/>
        <w:spacing w:line="360" w:lineRule="auto"/>
        <w:jc w:val="both"/>
        <w:rPr>
          <w:rFonts w:cs="Times New Roman"/>
          <w:b/>
          <w:bCs/>
          <w:color w:val="000000" w:themeColor="text1"/>
          <w:sz w:val="22"/>
          <w:szCs w:val="22"/>
          <w:u w:val="single"/>
        </w:rPr>
      </w:pPr>
    </w:p>
    <w:p w14:paraId="7696F2D2" w14:textId="77777777" w:rsidR="0054183A" w:rsidRPr="0082180F" w:rsidRDefault="0054183A" w:rsidP="0082180F">
      <w:pPr>
        <w:pStyle w:val="FreeForm"/>
        <w:spacing w:line="360" w:lineRule="auto"/>
        <w:jc w:val="both"/>
        <w:rPr>
          <w:rFonts w:cs="Times New Roman"/>
          <w:b/>
          <w:bCs/>
          <w:color w:val="000000" w:themeColor="text1"/>
          <w:sz w:val="22"/>
          <w:szCs w:val="22"/>
          <w:u w:val="single"/>
        </w:rPr>
      </w:pPr>
    </w:p>
    <w:p w14:paraId="43D97B0B" w14:textId="265278BC" w:rsidR="00265988" w:rsidRDefault="00265988" w:rsidP="005E1D0B">
      <w:pPr>
        <w:pStyle w:val="Cmsor3"/>
        <w:numPr>
          <w:ilvl w:val="2"/>
          <w:numId w:val="76"/>
        </w:numPr>
        <w:ind w:left="1134"/>
        <w:rPr>
          <w:b/>
          <w:color w:val="auto"/>
        </w:rPr>
      </w:pPr>
      <w:bookmarkStart w:id="22" w:name="_Toc198381151"/>
      <w:r w:rsidRPr="00005861">
        <w:rPr>
          <w:b/>
          <w:color w:val="auto"/>
        </w:rPr>
        <w:t>Szolgáltatás célja, feladata</w:t>
      </w:r>
      <w:bookmarkEnd w:id="22"/>
    </w:p>
    <w:p w14:paraId="3EBA334E" w14:textId="77777777" w:rsidR="00005861" w:rsidRDefault="00005861" w:rsidP="00005861"/>
    <w:p w14:paraId="084F1DEB" w14:textId="77777777" w:rsidR="00005861" w:rsidRPr="00005861" w:rsidRDefault="00005861" w:rsidP="00005861"/>
    <w:p w14:paraId="6B909BF1" w14:textId="51F09E86" w:rsidR="00450D4E" w:rsidRPr="0082180F" w:rsidRDefault="00450D4E"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auto"/>
          <w:sz w:val="22"/>
          <w:szCs w:val="22"/>
        </w:rPr>
      </w:pPr>
      <w:r w:rsidRPr="0082180F">
        <w:rPr>
          <w:rFonts w:cs="Times New Roman"/>
          <w:color w:val="auto"/>
          <w:sz w:val="22"/>
          <w:szCs w:val="22"/>
        </w:rPr>
        <w:t>Az ellátási forma célja, egy olyan rendszer működtetése, amelyben a saját otthonukban élő egészségi állapotuk és szociális helyzetük miatt rászoruló, a segélyhívó készülék megfelelő használatára képes időskorú vagy fogyatékos személyek, illetve pszichiátriai betegek az önálló életvitelük fenntartása mellett felmerülő krízishelyzeteket elhárítsa. Az ellátott által indított jelzés szerződéses partnerünk, az SOS Központ Zrt által működtetett diszpécserszolgálathoz érkezik, ahol a szolgálatban lévő ügyeletes észleli azt, felméri a beavatkozás szükségességét, illetve továbbítja az ügyeletes gondozónőnek (az intézet által biztosított mobiltelefonon), aki haladéktalanul a helyszínre indul, és maximum 30 percen belül a helyszínre érkezik.</w:t>
      </w:r>
    </w:p>
    <w:p w14:paraId="25BB4EB5" w14:textId="77777777" w:rsidR="00450D4E" w:rsidRPr="0082180F" w:rsidRDefault="00450D4E"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Tehát a jelzőrendszeres házi segítségnyújtás keretében biztosítani kell</w:t>
      </w:r>
    </w:p>
    <w:p w14:paraId="074CE326" w14:textId="77777777"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A"/>
          <w:sz w:val="22"/>
          <w:szCs w:val="22"/>
        </w:rPr>
      </w:pPr>
      <w:r w:rsidRPr="0082180F">
        <w:rPr>
          <w:color w:val="00000A"/>
          <w:sz w:val="22"/>
          <w:szCs w:val="22"/>
        </w:rPr>
        <w:t>az ellátott személy segélyhívása esetén az ügyeletes gondozónak a helyszínen történő haladéktalan megjelenését</w:t>
      </w:r>
    </w:p>
    <w:p w14:paraId="02004F00" w14:textId="44FBB49E"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sz w:val="22"/>
          <w:szCs w:val="22"/>
        </w:rPr>
      </w:pPr>
      <w:r w:rsidRPr="0082180F">
        <w:rPr>
          <w:color w:val="00000A"/>
          <w:sz w:val="22"/>
          <w:szCs w:val="22"/>
        </w:rPr>
        <w:lastRenderedPageBreak/>
        <w:t>a segélyhívás okául szolgáló probléma megoldása érdekében szükséges azonnali intézkedések megtételét, veszély elhárítást</w:t>
      </w:r>
    </w:p>
    <w:p w14:paraId="60E355D7" w14:textId="3EBEE6B6"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A"/>
          <w:sz w:val="22"/>
          <w:szCs w:val="22"/>
        </w:rPr>
      </w:pPr>
      <w:r w:rsidRPr="0082180F">
        <w:rPr>
          <w:color w:val="00000A"/>
          <w:sz w:val="22"/>
          <w:szCs w:val="22"/>
        </w:rPr>
        <w:t>szükség esetén további egészségügyi vagy szociális ellátás kezdeményezését.</w:t>
      </w:r>
    </w:p>
    <w:p w14:paraId="5F1E03BC" w14:textId="77777777" w:rsidR="00162C05" w:rsidRPr="0082180F" w:rsidRDefault="00162C05" w:rsidP="0082180F">
      <w:pPr>
        <w:pStyle w:val="FreeForm"/>
        <w:spacing w:line="360" w:lineRule="auto"/>
        <w:jc w:val="both"/>
        <w:rPr>
          <w:rFonts w:cs="Times New Roman"/>
          <w:b/>
          <w:bCs/>
          <w:color w:val="000000" w:themeColor="text1"/>
          <w:sz w:val="22"/>
          <w:szCs w:val="22"/>
        </w:rPr>
      </w:pPr>
    </w:p>
    <w:p w14:paraId="21C14223" w14:textId="44EE9179" w:rsidR="00F44D49" w:rsidRDefault="00F44D49" w:rsidP="005E1D0B">
      <w:pPr>
        <w:pStyle w:val="Cmsor3"/>
        <w:numPr>
          <w:ilvl w:val="2"/>
          <w:numId w:val="76"/>
        </w:numPr>
        <w:ind w:left="1134"/>
        <w:rPr>
          <w:b/>
          <w:color w:val="auto"/>
        </w:rPr>
      </w:pPr>
      <w:bookmarkStart w:id="23" w:name="_Toc198381152"/>
      <w:r w:rsidRPr="00005861">
        <w:rPr>
          <w:b/>
          <w:color w:val="auto"/>
        </w:rPr>
        <w:t>Ellátandó célcsoport megnevezése</w:t>
      </w:r>
      <w:bookmarkEnd w:id="23"/>
    </w:p>
    <w:p w14:paraId="4AFE2E97" w14:textId="77777777" w:rsidR="00005861" w:rsidRDefault="00005861" w:rsidP="00005861"/>
    <w:p w14:paraId="144E2216" w14:textId="77777777" w:rsidR="00005861" w:rsidRPr="00005861" w:rsidRDefault="00005861" w:rsidP="00005861"/>
    <w:p w14:paraId="58951E6F" w14:textId="7F0FDEDF" w:rsidR="008D2492" w:rsidRPr="0082180F" w:rsidRDefault="008D2492"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A </w:t>
      </w:r>
      <w:r w:rsidRPr="0082180F">
        <w:rPr>
          <w:rFonts w:cs="Times New Roman"/>
          <w:bCs/>
          <w:color w:val="00000A"/>
          <w:sz w:val="22"/>
          <w:szCs w:val="22"/>
        </w:rPr>
        <w:t>jelzőrendszeres házi segítségnyújtásban</w:t>
      </w:r>
      <w:r w:rsidRPr="0082180F">
        <w:rPr>
          <w:rFonts w:cs="Times New Roman"/>
          <w:color w:val="00000A"/>
          <w:sz w:val="22"/>
          <w:szCs w:val="22"/>
        </w:rPr>
        <w:t xml:space="preserve"> a jogszabály szerinti személyeket</w:t>
      </w:r>
      <w:r w:rsidR="00E53A7B" w:rsidRPr="0082180F">
        <w:rPr>
          <w:rFonts w:cs="Times New Roman"/>
          <w:color w:val="00000A"/>
          <w:sz w:val="22"/>
          <w:szCs w:val="22"/>
        </w:rPr>
        <w:t xml:space="preserve"> szociálisan rászorult </w:t>
      </w:r>
      <w:r w:rsidR="007770EE" w:rsidRPr="0082180F">
        <w:rPr>
          <w:rFonts w:cs="Times New Roman"/>
          <w:color w:val="00000A"/>
          <w:sz w:val="22"/>
          <w:szCs w:val="22"/>
        </w:rPr>
        <w:t>személyeket látjuk</w:t>
      </w:r>
      <w:r w:rsidRPr="0082180F">
        <w:rPr>
          <w:rFonts w:cs="Times New Roman"/>
          <w:color w:val="00000A"/>
          <w:sz w:val="22"/>
          <w:szCs w:val="22"/>
        </w:rPr>
        <w:t xml:space="preserve"> el, az ellátási területünkön, Hévíz Város közigazgatási területén, valamint a feladat – ellátási megállapodást kötött települések közigazgatási területén.</w:t>
      </w:r>
    </w:p>
    <w:p w14:paraId="77BBB49F" w14:textId="5A9CDB71" w:rsidR="008D2492" w:rsidRPr="0082180F" w:rsidRDefault="00E53A7B" w:rsidP="0082180F">
      <w:pPr>
        <w:pStyle w:val="FreeForm"/>
        <w:spacing w:line="360" w:lineRule="auto"/>
        <w:jc w:val="both"/>
        <w:rPr>
          <w:rFonts w:cs="Times New Roman"/>
          <w:color w:val="00000A"/>
          <w:sz w:val="22"/>
          <w:szCs w:val="22"/>
        </w:rPr>
      </w:pPr>
      <w:r w:rsidRPr="0082180F">
        <w:rPr>
          <w:rFonts w:cs="Times New Roman"/>
          <w:color w:val="00000A"/>
          <w:sz w:val="22"/>
          <w:szCs w:val="22"/>
        </w:rPr>
        <w:t>Szociálisan rászorult személy</w:t>
      </w:r>
      <w:r w:rsidR="00D8374C" w:rsidRPr="0082180F">
        <w:rPr>
          <w:rFonts w:cs="Times New Roman"/>
          <w:color w:val="00000A"/>
          <w:sz w:val="22"/>
          <w:szCs w:val="22"/>
        </w:rPr>
        <w:t xml:space="preserve">; </w:t>
      </w:r>
      <w:r w:rsidR="008D2492" w:rsidRPr="0082180F">
        <w:rPr>
          <w:rFonts w:cs="Times New Roman"/>
          <w:color w:val="00000A"/>
          <w:sz w:val="22"/>
          <w:szCs w:val="22"/>
        </w:rPr>
        <w:t xml:space="preserve">65 év feletti egyedülálló, </w:t>
      </w:r>
      <w:r w:rsidR="00A45CAC" w:rsidRPr="0082180F">
        <w:rPr>
          <w:rFonts w:cs="Times New Roman"/>
          <w:color w:val="auto"/>
          <w:sz w:val="22"/>
          <w:szCs w:val="22"/>
        </w:rPr>
        <w:t>az egyedül élő súlyosan fogyatékos vagy pszichiátriai beteg személyt vagy</w:t>
      </w:r>
      <w:r w:rsidR="00A45CAC" w:rsidRPr="0082180F">
        <w:rPr>
          <w:rFonts w:cs="Times New Roman"/>
          <w:sz w:val="22"/>
          <w:szCs w:val="22"/>
        </w:rPr>
        <w:t xml:space="preserve"> </w:t>
      </w:r>
      <w:r w:rsidR="00A45CAC" w:rsidRPr="0082180F">
        <w:rPr>
          <w:rFonts w:cs="Times New Roman"/>
          <w:color w:val="auto"/>
          <w:sz w:val="22"/>
          <w:szCs w:val="22"/>
        </w:rPr>
        <w:t>a kétszemélyes háztartásban élő 65 év feletti, illetve súlyosan fogyatékos vagy pszichiátriai beteg személy</w:t>
      </w:r>
    </w:p>
    <w:p w14:paraId="621FB122" w14:textId="77777777" w:rsidR="00DC05CC" w:rsidRPr="0082180F" w:rsidRDefault="00DC05CC" w:rsidP="0082180F">
      <w:pPr>
        <w:pStyle w:val="FreeForm"/>
        <w:spacing w:line="360" w:lineRule="auto"/>
        <w:jc w:val="both"/>
        <w:rPr>
          <w:rFonts w:cs="Times New Roman"/>
          <w:color w:val="00000A"/>
          <w:sz w:val="22"/>
          <w:szCs w:val="22"/>
        </w:rPr>
      </w:pPr>
    </w:p>
    <w:p w14:paraId="5244EB3E" w14:textId="77777777" w:rsidR="00005861" w:rsidRDefault="00A923FA" w:rsidP="005E1D0B">
      <w:pPr>
        <w:pStyle w:val="Cmsor3"/>
        <w:numPr>
          <w:ilvl w:val="2"/>
          <w:numId w:val="76"/>
        </w:numPr>
        <w:ind w:left="1134"/>
        <w:rPr>
          <w:b/>
          <w:color w:val="auto"/>
        </w:rPr>
      </w:pPr>
      <w:bookmarkStart w:id="24" w:name="_Toc198381153"/>
      <w:r w:rsidRPr="00005861">
        <w:rPr>
          <w:b/>
          <w:color w:val="auto"/>
        </w:rPr>
        <w:t>A megvalósítani kívánt program bemutatások a léterjövő</w:t>
      </w:r>
      <w:bookmarkEnd w:id="24"/>
      <w:r w:rsidRPr="00005861">
        <w:rPr>
          <w:b/>
          <w:color w:val="auto"/>
        </w:rPr>
        <w:t xml:space="preserve"> </w:t>
      </w:r>
      <w:r w:rsidR="00005861">
        <w:rPr>
          <w:b/>
          <w:color w:val="auto"/>
        </w:rPr>
        <w:t xml:space="preserve"> </w:t>
      </w:r>
    </w:p>
    <w:p w14:paraId="2A0F5B6C" w14:textId="0DC54E2C" w:rsidR="00A923FA" w:rsidRPr="00005861" w:rsidRDefault="00005861" w:rsidP="00005861">
      <w:pPr>
        <w:pStyle w:val="Cmsor3"/>
        <w:ind w:left="1134"/>
        <w:rPr>
          <w:b/>
          <w:color w:val="auto"/>
        </w:rPr>
      </w:pPr>
      <w:r>
        <w:rPr>
          <w:b/>
          <w:color w:val="auto"/>
        </w:rPr>
        <w:t xml:space="preserve">      </w:t>
      </w:r>
      <w:bookmarkStart w:id="25" w:name="_Toc198381154"/>
      <w:r w:rsidR="00A923FA" w:rsidRPr="00005861">
        <w:rPr>
          <w:b/>
          <w:color w:val="auto"/>
        </w:rPr>
        <w:t>kapacitások, a nyújtott szolgáltatási elemek, tevékenységek leírása</w:t>
      </w:r>
      <w:bookmarkEnd w:id="25"/>
    </w:p>
    <w:p w14:paraId="12A68BBB" w14:textId="77777777" w:rsidR="00630B8D" w:rsidRPr="0082180F" w:rsidRDefault="00630B8D" w:rsidP="0082180F">
      <w:pPr>
        <w:pStyle w:val="FreeForm"/>
        <w:spacing w:line="360" w:lineRule="auto"/>
        <w:jc w:val="both"/>
        <w:rPr>
          <w:rFonts w:cs="Times New Roman"/>
          <w:b/>
          <w:bCs/>
          <w:color w:val="000000" w:themeColor="text1"/>
          <w:sz w:val="22"/>
          <w:szCs w:val="22"/>
        </w:rPr>
      </w:pPr>
    </w:p>
    <w:p w14:paraId="6813A6DB" w14:textId="77777777" w:rsidR="002B7FB6" w:rsidRPr="0082180F"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1993. évi III. Tv. 65 §. (2) bekezdésében, valamit az 1/2000. (I. 7.) SZCSM rendelet által meghatározott feladatokat látja el folyamatosan, 0-24 óráig.</w:t>
      </w:r>
    </w:p>
    <w:p w14:paraId="54F51B90" w14:textId="77777777" w:rsidR="002B7FB6" w:rsidRPr="00005861" w:rsidRDefault="002B7FB6" w:rsidP="0082180F">
      <w:pPr>
        <w:pStyle w:val="FreeForm"/>
        <w:spacing w:line="360" w:lineRule="auto"/>
        <w:jc w:val="both"/>
        <w:rPr>
          <w:rFonts w:cs="Times New Roman"/>
          <w:b/>
          <w:color w:val="000000" w:themeColor="text1"/>
          <w:sz w:val="22"/>
          <w:szCs w:val="22"/>
        </w:rPr>
      </w:pPr>
      <w:r w:rsidRPr="00005861">
        <w:rPr>
          <w:rFonts w:cs="Times New Roman"/>
          <w:b/>
          <w:color w:val="000000" w:themeColor="text1"/>
          <w:sz w:val="22"/>
          <w:szCs w:val="22"/>
        </w:rPr>
        <w:t>Megjelenő szolgáltatási elem:</w:t>
      </w:r>
    </w:p>
    <w:p w14:paraId="5A2F54C1" w14:textId="79513BB0" w:rsidR="002B7FB6" w:rsidRDefault="002B7FB6" w:rsidP="005E1D0B">
      <w:pPr>
        <w:pStyle w:val="FreeForm"/>
        <w:numPr>
          <w:ilvl w:val="7"/>
          <w:numId w:val="45"/>
        </w:numPr>
        <w:spacing w:line="360" w:lineRule="auto"/>
        <w:jc w:val="both"/>
        <w:rPr>
          <w:rFonts w:cs="Times New Roman"/>
          <w:color w:val="000000" w:themeColor="text1"/>
          <w:sz w:val="22"/>
          <w:szCs w:val="22"/>
        </w:rPr>
      </w:pPr>
      <w:r w:rsidRPr="0082180F">
        <w:rPr>
          <w:rFonts w:cs="Times New Roman"/>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r w:rsidR="00142E72">
        <w:rPr>
          <w:rFonts w:cs="Times New Roman"/>
          <w:color w:val="000000" w:themeColor="text1"/>
          <w:sz w:val="22"/>
          <w:szCs w:val="22"/>
        </w:rPr>
        <w:t>.</w:t>
      </w:r>
    </w:p>
    <w:p w14:paraId="64D34A1A" w14:textId="77777777" w:rsidR="002B7FB6" w:rsidRPr="0082180F" w:rsidRDefault="002B7FB6" w:rsidP="0082180F">
      <w:pPr>
        <w:pStyle w:val="FreeForm"/>
        <w:spacing w:line="360" w:lineRule="auto"/>
        <w:jc w:val="both"/>
        <w:rPr>
          <w:rFonts w:cs="Times New Roman"/>
          <w:color w:val="auto"/>
          <w:sz w:val="22"/>
          <w:szCs w:val="22"/>
        </w:rPr>
      </w:pPr>
      <w:r w:rsidRPr="0082180F">
        <w:rPr>
          <w:rFonts w:cs="Times New Roman"/>
          <w:color w:val="00000A"/>
          <w:sz w:val="22"/>
          <w:szCs w:val="22"/>
        </w:rPr>
        <w:t xml:space="preserve">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w:t>
      </w:r>
      <w:r w:rsidRPr="0082180F">
        <w:rPr>
          <w:rFonts w:cs="Times New Roman"/>
          <w:color w:val="00000A"/>
          <w:sz w:val="22"/>
          <w:szCs w:val="22"/>
        </w:rPr>
        <w:lastRenderedPageBreak/>
        <w:t xml:space="preserve">gombnyomással jelez, ha azonnali segítségre van szüksége. A készülék azonnali kétoldalú kommunikációra alkalmas, csepp-, por- és ütésálló. </w:t>
      </w:r>
      <w:r w:rsidRPr="0082180F">
        <w:rPr>
          <w:rFonts w:cs="Times New Roman"/>
          <w:color w:val="auto"/>
          <w:sz w:val="22"/>
          <w:szCs w:val="22"/>
        </w:rPr>
        <w:t xml:space="preserve">A jelzés az SOS Központ ZRT. által működtetett, budapesti diszpécser </w:t>
      </w:r>
      <w:r w:rsidRPr="0082180F">
        <w:rPr>
          <w:rFonts w:cs="Times New Roman"/>
          <w:color w:val="00000A"/>
          <w:sz w:val="22"/>
          <w:szCs w:val="22"/>
        </w:rPr>
        <w:t xml:space="preserve">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w:t>
      </w:r>
      <w:r w:rsidRPr="0082180F">
        <w:rPr>
          <w:rFonts w:cs="Times New Roman"/>
          <w:color w:val="auto"/>
          <w:sz w:val="22"/>
          <w:szCs w:val="22"/>
        </w:rPr>
        <w:t>A segélyhívó rendszer olyan rendszer, ami 24 órás riasztási készenlétet, azonosítást, jeltovábbítást, riasztás fogadását, riasztás nyugtázását, esetleírását és jegyzőkönyv készítést; a helyszínen és kétirányú beszé</w:t>
      </w:r>
      <w:r w:rsidRPr="0082180F">
        <w:rPr>
          <w:rFonts w:cs="Times New Roman"/>
          <w:color w:val="auto"/>
          <w:sz w:val="22"/>
          <w:szCs w:val="22"/>
          <w:lang w:val="da-DK"/>
        </w:rPr>
        <w:t>dkommunik</w:t>
      </w:r>
      <w:r w:rsidRPr="0082180F">
        <w:rPr>
          <w:rFonts w:cs="Times New Roman"/>
          <w:color w:val="auto"/>
          <w:sz w:val="22"/>
          <w:szCs w:val="22"/>
        </w:rPr>
        <w:t>ációt, megerősítést é</w:t>
      </w:r>
      <w:r w:rsidRPr="0082180F">
        <w:rPr>
          <w:rFonts w:cs="Times New Roman"/>
          <w:color w:val="auto"/>
          <w:sz w:val="22"/>
          <w:szCs w:val="22"/>
          <w:lang w:val="pt-PT"/>
        </w:rPr>
        <w:t>s seg</w:t>
      </w:r>
      <w:r w:rsidRPr="0082180F">
        <w:rPr>
          <w:rFonts w:cs="Times New Roman"/>
          <w:color w:val="auto"/>
          <w:sz w:val="22"/>
          <w:szCs w:val="22"/>
        </w:rPr>
        <w:t>ítséget biztosít azoknak a személyeknek az ellátására, akik otthonukban veszélynek vannak kitéve.</w:t>
      </w:r>
    </w:p>
    <w:p w14:paraId="18CEA70E" w14:textId="77777777" w:rsidR="002B7FB6" w:rsidRPr="0082180F"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14:paraId="4AEB953C" w14:textId="77777777" w:rsidR="002B7FB6"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ügyeletes gondozónők a riasztásukról hetente egyszer beszámolnak a házi gondozók szakmai vezetőjének. Az ügyeletes házi gondozónő felelős a jelzőrendszer tagjainak lakáskulcsaiért</w:t>
      </w:r>
      <w:r w:rsidRPr="0082180F">
        <w:rPr>
          <w:rFonts w:cs="Times New Roman"/>
          <w:color w:val="FF0000"/>
          <w:sz w:val="22"/>
          <w:szCs w:val="22"/>
        </w:rPr>
        <w:t xml:space="preserve">. </w:t>
      </w:r>
      <w:r w:rsidRPr="0082180F">
        <w:rPr>
          <w:rFonts w:cs="Times New Roman"/>
          <w:color w:val="auto"/>
          <w:sz w:val="22"/>
          <w:szCs w:val="22"/>
        </w:rPr>
        <w:t xml:space="preserve">Az ügyelet, illetve a kulcsok átadása két tanú jelenlétében történik. </w:t>
      </w:r>
      <w:r w:rsidRPr="0082180F">
        <w:rPr>
          <w:rFonts w:cs="Times New Roman"/>
          <w:color w:val="000000" w:themeColor="text1"/>
          <w:sz w:val="22"/>
          <w:szCs w:val="22"/>
        </w:rPr>
        <w:t>A lakáskulcsok zárt dobozban/hordozható széfben vannak az ügyeletes gondozónál.</w:t>
      </w:r>
    </w:p>
    <w:p w14:paraId="3C6BBFDB" w14:textId="77777777" w:rsidR="00142E72" w:rsidRPr="0082180F" w:rsidRDefault="00142E72" w:rsidP="0082180F">
      <w:pPr>
        <w:pStyle w:val="FreeForm"/>
        <w:spacing w:line="360" w:lineRule="auto"/>
        <w:jc w:val="both"/>
        <w:rPr>
          <w:rFonts w:cs="Times New Roman"/>
          <w:color w:val="000000" w:themeColor="text1"/>
          <w:sz w:val="22"/>
          <w:szCs w:val="22"/>
        </w:rPr>
      </w:pPr>
    </w:p>
    <w:p w14:paraId="269BCB44" w14:textId="1ACB4BD4" w:rsidR="002A3483" w:rsidRPr="00142E72" w:rsidRDefault="002A3483" w:rsidP="005E1D0B">
      <w:pPr>
        <w:pStyle w:val="Cmsor3"/>
        <w:numPr>
          <w:ilvl w:val="2"/>
          <w:numId w:val="76"/>
        </w:numPr>
        <w:ind w:left="1134"/>
        <w:rPr>
          <w:b/>
          <w:color w:val="auto"/>
        </w:rPr>
      </w:pPr>
      <w:bookmarkStart w:id="26" w:name="_Toc198381155"/>
      <w:r w:rsidRPr="00142E72">
        <w:rPr>
          <w:b/>
          <w:color w:val="auto"/>
        </w:rPr>
        <w:t>Az</w:t>
      </w:r>
      <w:r w:rsidR="00005861" w:rsidRPr="00142E72">
        <w:rPr>
          <w:b/>
          <w:color w:val="auto"/>
        </w:rPr>
        <w:t xml:space="preserve"> ellátás igénybevételének módja</w:t>
      </w:r>
      <w:bookmarkEnd w:id="26"/>
    </w:p>
    <w:p w14:paraId="0CAC0436" w14:textId="77777777" w:rsidR="00142E72" w:rsidRDefault="00142E72" w:rsidP="00142E72"/>
    <w:p w14:paraId="3B175BC5" w14:textId="5616394F" w:rsidR="006561AC" w:rsidRPr="0082180F" w:rsidRDefault="006561A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 xml:space="preserve">éget nem korlátozta, - önállóan terjeszti elő, a </w:t>
      </w:r>
      <w:r w:rsidRPr="0082180F">
        <w:rPr>
          <w:rFonts w:cs="Times New Roman"/>
          <w:color w:val="auto"/>
          <w:sz w:val="22"/>
          <w:szCs w:val="22"/>
        </w:rPr>
        <w:t xml:space="preserve">9/1999 (XI. 24.) SzCsM rendelet szerint előírtak alapján. </w:t>
      </w:r>
      <w:r w:rsidR="00EA1B32" w:rsidRPr="0082180F">
        <w:rPr>
          <w:rFonts w:cs="Times New Roman"/>
          <w:color w:val="auto"/>
          <w:sz w:val="22"/>
          <w:szCs w:val="22"/>
        </w:rPr>
        <w:t>A kérelemhez csatolni kell a szociális rászorultséágot igazoló dokumentumokat</w:t>
      </w:r>
      <w:r w:rsidR="001855D9" w:rsidRPr="0082180F">
        <w:rPr>
          <w:rFonts w:cs="Times New Roman"/>
          <w:color w:val="auto"/>
          <w:sz w:val="22"/>
          <w:szCs w:val="22"/>
        </w:rPr>
        <w:t xml:space="preserve">, több feltétel egyidejű fennállását külön-külön igazolni kell. </w:t>
      </w:r>
    </w:p>
    <w:p w14:paraId="1A9623B2" w14:textId="77777777" w:rsidR="00614BD8" w:rsidRPr="0082180F" w:rsidRDefault="00001698"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Az ellátás igénybevételéről vagy elutasításáról az intézmény vezetője dönt, </w:t>
      </w:r>
      <w:r w:rsidR="00116C2A" w:rsidRPr="0082180F">
        <w:rPr>
          <w:rFonts w:cs="Times New Roman"/>
          <w:color w:val="000000" w:themeColor="text1"/>
          <w:sz w:val="22"/>
          <w:szCs w:val="22"/>
        </w:rPr>
        <w:t xml:space="preserve">és erről írásban értesíti az igénylőt. </w:t>
      </w:r>
      <w:r w:rsidR="00614BD8" w:rsidRPr="0082180F">
        <w:rPr>
          <w:rFonts w:cs="Times New Roman"/>
          <w:color w:val="000000" w:themeColor="text1"/>
          <w:sz w:val="22"/>
          <w:szCs w:val="22"/>
        </w:rPr>
        <w:t>A szolgáltatás megkezdésekor az intézményvezető megállapodást köt.</w:t>
      </w:r>
    </w:p>
    <w:p w14:paraId="1E20BBFB" w14:textId="3C83268A" w:rsidR="009B1474" w:rsidRDefault="00614BD8"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 jelzőrendszeres házi segítségnyújtás dokumentációja a mindenkor hatályos jogszabályi előírásoknak megfelelően. </w:t>
      </w:r>
      <w:r w:rsidR="00001698" w:rsidRPr="0082180F">
        <w:rPr>
          <w:rFonts w:cs="Times New Roman"/>
          <w:color w:val="000000" w:themeColor="text1"/>
          <w:sz w:val="22"/>
          <w:szCs w:val="22"/>
        </w:rPr>
        <w:t xml:space="preserve"> </w:t>
      </w:r>
    </w:p>
    <w:p w14:paraId="4661BCD2" w14:textId="687AB079" w:rsidR="00CE0789" w:rsidRPr="00142E72" w:rsidRDefault="00142E72" w:rsidP="005E1D0B">
      <w:pPr>
        <w:pStyle w:val="Cmsor2"/>
        <w:numPr>
          <w:ilvl w:val="1"/>
          <w:numId w:val="76"/>
        </w:numPr>
        <w:jc w:val="center"/>
        <w:rPr>
          <w:b/>
        </w:rPr>
      </w:pPr>
      <w:r>
        <w:rPr>
          <w:b/>
        </w:rPr>
        <w:t xml:space="preserve"> </w:t>
      </w:r>
      <w:bookmarkStart w:id="27" w:name="_Toc198381156"/>
      <w:r w:rsidR="00CE0789" w:rsidRPr="00142E72">
        <w:rPr>
          <w:b/>
        </w:rPr>
        <w:t>Család-és Gyermekjóléti Szolgálat</w:t>
      </w:r>
      <w:bookmarkEnd w:id="27"/>
    </w:p>
    <w:p w14:paraId="2E959224"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3B143E5A"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12A8E348" w14:textId="77777777" w:rsidR="00CE0789" w:rsidRPr="0082180F" w:rsidRDefault="00CE0789" w:rsidP="0082180F">
      <w:pPr>
        <w:spacing w:line="360" w:lineRule="auto"/>
        <w:jc w:val="both"/>
        <w:rPr>
          <w:sz w:val="22"/>
          <w:szCs w:val="22"/>
        </w:rPr>
      </w:pPr>
      <w:r w:rsidRPr="0082180F">
        <w:rPr>
          <w:b/>
          <w:bCs/>
          <w:color w:val="00000A"/>
          <w:sz w:val="22"/>
          <w:szCs w:val="22"/>
          <w:u w:val="single"/>
        </w:rPr>
        <w:t>Az intézmény neve</w:t>
      </w:r>
      <w:r w:rsidRPr="0082180F">
        <w:rPr>
          <w:b/>
          <w:bCs/>
          <w:color w:val="00000A"/>
          <w:sz w:val="22"/>
          <w:szCs w:val="22"/>
        </w:rPr>
        <w:t xml:space="preserve">:                       </w:t>
      </w:r>
      <w:r w:rsidRPr="0082180F">
        <w:rPr>
          <w:color w:val="00000A"/>
          <w:sz w:val="22"/>
          <w:szCs w:val="22"/>
        </w:rPr>
        <w:t xml:space="preserve">Teréz Anya Szociális Integrált Intézmény </w:t>
      </w:r>
    </w:p>
    <w:p w14:paraId="7423F9CD" w14:textId="77777777" w:rsidR="00CE0789" w:rsidRPr="0082180F" w:rsidRDefault="00CE0789" w:rsidP="0082180F">
      <w:pPr>
        <w:spacing w:line="360" w:lineRule="auto"/>
        <w:ind w:left="2832"/>
        <w:jc w:val="both"/>
        <w:rPr>
          <w:color w:val="00000A"/>
          <w:sz w:val="22"/>
          <w:szCs w:val="22"/>
        </w:rPr>
      </w:pPr>
      <w:r w:rsidRPr="0082180F">
        <w:rPr>
          <w:color w:val="00000A"/>
          <w:sz w:val="22"/>
          <w:szCs w:val="22"/>
        </w:rPr>
        <w:t xml:space="preserve">           Alapszolgáltatási Központ</w:t>
      </w:r>
    </w:p>
    <w:p w14:paraId="2333139A" w14:textId="3BF2E345" w:rsidR="00CE0789" w:rsidRPr="0082180F" w:rsidRDefault="00CE0789" w:rsidP="0082180F">
      <w:pPr>
        <w:spacing w:line="360" w:lineRule="auto"/>
        <w:jc w:val="both"/>
        <w:rPr>
          <w:sz w:val="22"/>
          <w:szCs w:val="22"/>
        </w:rPr>
      </w:pPr>
      <w:r w:rsidRPr="0082180F">
        <w:rPr>
          <w:color w:val="00000A"/>
          <w:sz w:val="22"/>
          <w:szCs w:val="22"/>
        </w:rPr>
        <w:tab/>
      </w:r>
      <w:r w:rsidRPr="0082180F">
        <w:rPr>
          <w:color w:val="00000A"/>
          <w:sz w:val="22"/>
          <w:szCs w:val="22"/>
        </w:rPr>
        <w:tab/>
      </w:r>
      <w:r w:rsidRPr="0082180F">
        <w:rPr>
          <w:color w:val="00000A"/>
          <w:sz w:val="22"/>
          <w:szCs w:val="22"/>
        </w:rPr>
        <w:tab/>
      </w:r>
    </w:p>
    <w:p w14:paraId="7983C499" w14:textId="77777777" w:rsidR="00CE0789" w:rsidRPr="0082180F" w:rsidRDefault="00CE0789" w:rsidP="0082180F">
      <w:pPr>
        <w:spacing w:line="360" w:lineRule="auto"/>
        <w:jc w:val="both"/>
        <w:rPr>
          <w:sz w:val="22"/>
          <w:szCs w:val="22"/>
        </w:rPr>
      </w:pPr>
      <w:r w:rsidRPr="0082180F">
        <w:rPr>
          <w:b/>
          <w:bCs/>
          <w:color w:val="00000A"/>
          <w:sz w:val="22"/>
          <w:szCs w:val="22"/>
        </w:rPr>
        <w:t>Címe:                                                 </w:t>
      </w:r>
      <w:r w:rsidRPr="0082180F">
        <w:rPr>
          <w:color w:val="00000A"/>
          <w:sz w:val="22"/>
          <w:szCs w:val="22"/>
        </w:rPr>
        <w:t>8380 Hévíz, Deák tér 1.</w:t>
      </w:r>
    </w:p>
    <w:p w14:paraId="4F1A10A0" w14:textId="77777777" w:rsidR="00CE0789" w:rsidRPr="0082180F" w:rsidRDefault="00CE0789" w:rsidP="0082180F">
      <w:pPr>
        <w:spacing w:line="360" w:lineRule="auto"/>
        <w:jc w:val="both"/>
        <w:rPr>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35FCAB75" w14:textId="77777777" w:rsidR="00CE0789" w:rsidRPr="0082180F" w:rsidRDefault="00CE0789" w:rsidP="0082180F">
      <w:pPr>
        <w:spacing w:line="360" w:lineRule="auto"/>
        <w:jc w:val="both"/>
        <w:rPr>
          <w:sz w:val="22"/>
          <w:szCs w:val="22"/>
        </w:rPr>
      </w:pPr>
      <w:r w:rsidRPr="0082180F">
        <w:rPr>
          <w:b/>
          <w:bCs/>
          <w:color w:val="00000A"/>
          <w:sz w:val="22"/>
          <w:szCs w:val="22"/>
        </w:rPr>
        <w:t xml:space="preserve">Ellátási területe:                               </w:t>
      </w:r>
      <w:r w:rsidRPr="0082180F">
        <w:rPr>
          <w:color w:val="00000A"/>
          <w:sz w:val="22"/>
          <w:szCs w:val="22"/>
        </w:rPr>
        <w:t xml:space="preserve">Hévíz város, Cserszegtomaj közigazgatási területe </w:t>
      </w:r>
    </w:p>
    <w:p w14:paraId="394A7F78" w14:textId="77777777" w:rsidR="00CE0789" w:rsidRPr="0082180F" w:rsidRDefault="00CE0789" w:rsidP="0082180F">
      <w:pPr>
        <w:spacing w:line="360" w:lineRule="auto"/>
        <w:jc w:val="both"/>
        <w:rPr>
          <w:sz w:val="22"/>
          <w:szCs w:val="22"/>
        </w:rPr>
      </w:pPr>
      <w:r w:rsidRPr="0082180F">
        <w:rPr>
          <w:b/>
          <w:bCs/>
          <w:color w:val="00000A"/>
          <w:sz w:val="22"/>
          <w:szCs w:val="22"/>
        </w:rPr>
        <w:t>Telefon:</w:t>
      </w:r>
      <w:r w:rsidRPr="0082180F">
        <w:rPr>
          <w:bCs/>
          <w:color w:val="00000A"/>
          <w:sz w:val="22"/>
          <w:szCs w:val="22"/>
        </w:rPr>
        <w:t xml:space="preserve"> </w:t>
      </w:r>
      <w:r w:rsidRPr="0082180F">
        <w:rPr>
          <w:bCs/>
          <w:color w:val="00000A"/>
          <w:sz w:val="22"/>
          <w:szCs w:val="22"/>
        </w:rPr>
        <w:tab/>
      </w:r>
      <w:r w:rsidRPr="0082180F">
        <w:rPr>
          <w:bCs/>
          <w:color w:val="00000A"/>
          <w:sz w:val="22"/>
          <w:szCs w:val="22"/>
        </w:rPr>
        <w:tab/>
      </w:r>
      <w:r w:rsidRPr="0082180F">
        <w:rPr>
          <w:bCs/>
          <w:color w:val="00000A"/>
          <w:sz w:val="22"/>
          <w:szCs w:val="22"/>
        </w:rPr>
        <w:tab/>
      </w:r>
      <w:r w:rsidRPr="0082180F">
        <w:rPr>
          <w:bCs/>
          <w:color w:val="00000A"/>
          <w:sz w:val="22"/>
          <w:szCs w:val="22"/>
        </w:rPr>
        <w:tab/>
        <w:t>06 30 487 8920, 06 30 471 3994</w:t>
      </w:r>
    </w:p>
    <w:p w14:paraId="7A0901DF" w14:textId="77777777" w:rsidR="00CE0789" w:rsidRPr="0082180F" w:rsidRDefault="00CE0789" w:rsidP="0082180F">
      <w:pPr>
        <w:spacing w:line="360" w:lineRule="auto"/>
        <w:jc w:val="both"/>
        <w:rPr>
          <w:sz w:val="22"/>
          <w:szCs w:val="22"/>
        </w:rPr>
      </w:pPr>
      <w:r w:rsidRPr="0082180F">
        <w:rPr>
          <w:b/>
          <w:bCs/>
          <w:color w:val="00000A"/>
          <w:sz w:val="22"/>
          <w:szCs w:val="22"/>
        </w:rPr>
        <w:t>E-mail:                                               </w:t>
      </w:r>
      <w:hyperlink r:id="rId17" w:history="1">
        <w:r w:rsidRPr="0082180F">
          <w:rPr>
            <w:rStyle w:val="Hiperhivatkozs"/>
            <w:sz w:val="22"/>
            <w:szCs w:val="22"/>
          </w:rPr>
          <w:t>szolgalat@hevizterezanya.hu</w:t>
        </w:r>
      </w:hyperlink>
    </w:p>
    <w:p w14:paraId="4699BBB3" w14:textId="77777777" w:rsidR="00CE0789" w:rsidRPr="0082180F" w:rsidRDefault="00CE0789" w:rsidP="0082180F">
      <w:pPr>
        <w:spacing w:line="360" w:lineRule="auto"/>
        <w:jc w:val="both"/>
        <w:rPr>
          <w:sz w:val="22"/>
          <w:szCs w:val="22"/>
        </w:rPr>
      </w:pPr>
      <w:r w:rsidRPr="0082180F">
        <w:rPr>
          <w:b/>
          <w:bCs/>
          <w:color w:val="00000A"/>
          <w:sz w:val="22"/>
          <w:szCs w:val="22"/>
        </w:rPr>
        <w:t>Honlap:                                             </w:t>
      </w:r>
      <w:hyperlink r:id="rId18" w:history="1">
        <w:r w:rsidRPr="0082180F">
          <w:rPr>
            <w:rStyle w:val="Hiperhivatkozs"/>
            <w:color w:val="1155CC"/>
            <w:sz w:val="22"/>
            <w:szCs w:val="22"/>
          </w:rPr>
          <w:t>www.hevizterezanya.hu</w:t>
        </w:r>
      </w:hyperlink>
    </w:p>
    <w:p w14:paraId="12C2AD41"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517D4751" w14:textId="77777777" w:rsidR="00CE0789" w:rsidRPr="0082180F" w:rsidRDefault="00CE0789" w:rsidP="0082180F">
      <w:pPr>
        <w:pStyle w:val="FreeForm"/>
        <w:spacing w:line="360" w:lineRule="auto"/>
        <w:jc w:val="both"/>
        <w:rPr>
          <w:rFonts w:cs="Times New Roman"/>
          <w:b/>
          <w:color w:val="00000A"/>
          <w:sz w:val="22"/>
          <w:szCs w:val="22"/>
        </w:rPr>
      </w:pPr>
      <w:r w:rsidRPr="0082180F">
        <w:rPr>
          <w:rFonts w:cs="Times New Roman"/>
          <w:b/>
          <w:color w:val="00000A"/>
          <w:sz w:val="22"/>
          <w:szCs w:val="22"/>
        </w:rPr>
        <w:t>Kliensfogadás:</w:t>
      </w:r>
    </w:p>
    <w:p w14:paraId="4E25CAD0" w14:textId="77777777" w:rsidR="00CE0789" w:rsidRPr="0082180F" w:rsidRDefault="00CE0789" w:rsidP="005E1D0B">
      <w:pPr>
        <w:pStyle w:val="FreeForm"/>
        <w:numPr>
          <w:ilvl w:val="4"/>
          <w:numId w:val="61"/>
        </w:numPr>
        <w:spacing w:line="360" w:lineRule="auto"/>
        <w:ind w:left="3544"/>
        <w:jc w:val="both"/>
        <w:rPr>
          <w:rFonts w:cs="Times New Roman"/>
          <w:color w:val="00000A"/>
          <w:sz w:val="22"/>
          <w:szCs w:val="22"/>
        </w:rPr>
      </w:pPr>
      <w:bookmarkStart w:id="28" w:name="_Hlk129609387"/>
      <w:r w:rsidRPr="0082180F">
        <w:rPr>
          <w:rFonts w:cs="Times New Roman"/>
          <w:color w:val="00000A"/>
          <w:sz w:val="22"/>
          <w:szCs w:val="22"/>
        </w:rPr>
        <w:t>hétfő 12,30-15,30</w:t>
      </w:r>
    </w:p>
    <w:p w14:paraId="1AE265FB"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 xml:space="preserve">kedd 8,00-12,00 </w:t>
      </w:r>
    </w:p>
    <w:p w14:paraId="7A6F0E8B"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 xml:space="preserve">szerda 8,00-12,00 </w:t>
      </w:r>
    </w:p>
    <w:p w14:paraId="118DEBD3"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csütörtök 8,00-12,00</w:t>
      </w:r>
    </w:p>
    <w:p w14:paraId="0C9CC4EA"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pénteken nincs ügyfélfogadás</w:t>
      </w:r>
    </w:p>
    <w:p w14:paraId="753AEE84" w14:textId="77777777" w:rsidR="00CE0789" w:rsidRPr="0082180F" w:rsidRDefault="00CE0789" w:rsidP="005E1D0B">
      <w:pPr>
        <w:pStyle w:val="FreeForm"/>
        <w:numPr>
          <w:ilvl w:val="1"/>
          <w:numId w:val="61"/>
        </w:numPr>
        <w:tabs>
          <w:tab w:val="left" w:pos="567"/>
        </w:tabs>
        <w:spacing w:line="360" w:lineRule="auto"/>
        <w:ind w:left="567"/>
        <w:jc w:val="both"/>
        <w:rPr>
          <w:rFonts w:cs="Times New Roman"/>
          <w:color w:val="00000A"/>
          <w:sz w:val="22"/>
          <w:szCs w:val="22"/>
        </w:rPr>
      </w:pPr>
      <w:r w:rsidRPr="0082180F">
        <w:rPr>
          <w:rFonts w:cs="Times New Roman"/>
          <w:color w:val="00000A"/>
          <w:sz w:val="22"/>
          <w:szCs w:val="22"/>
        </w:rPr>
        <w:t xml:space="preserve"> Cserszegtomajon szerdán 8,00-12,00 óráig van fogadóra a Polgármesteri Hivatalban.</w:t>
      </w:r>
      <w:bookmarkEnd w:id="28"/>
    </w:p>
    <w:p w14:paraId="70DD2FEB" w14:textId="77777777" w:rsidR="00CE0789" w:rsidRPr="0082180F" w:rsidRDefault="00CE0789" w:rsidP="0082180F">
      <w:pPr>
        <w:pStyle w:val="FreeForm"/>
        <w:tabs>
          <w:tab w:val="left" w:pos="567"/>
        </w:tabs>
        <w:spacing w:line="360" w:lineRule="auto"/>
        <w:jc w:val="both"/>
        <w:rPr>
          <w:rFonts w:cs="Times New Roman"/>
          <w:color w:val="00000A"/>
          <w:sz w:val="22"/>
          <w:szCs w:val="22"/>
        </w:rPr>
      </w:pPr>
    </w:p>
    <w:p w14:paraId="70842ED9" w14:textId="77777777" w:rsidR="00CE0789" w:rsidRPr="0082180F" w:rsidRDefault="00CE0789" w:rsidP="008218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sz w:val="22"/>
          <w:szCs w:val="22"/>
        </w:rPr>
        <w:t>A Család- és Gyermekjóléti Szolgálat szakmailag önálló egységként működik.</w:t>
      </w:r>
    </w:p>
    <w:p w14:paraId="1A062B01" w14:textId="77777777" w:rsidR="00CE0789" w:rsidRPr="0082180F" w:rsidRDefault="00CE0789" w:rsidP="008218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14:paraId="682BE735"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7751C946" w14:textId="53BCDB21" w:rsidR="00CE0789" w:rsidRPr="00142E72" w:rsidRDefault="00CE0789" w:rsidP="005E1D0B">
      <w:pPr>
        <w:pStyle w:val="Cmsor3"/>
        <w:numPr>
          <w:ilvl w:val="2"/>
          <w:numId w:val="76"/>
        </w:numPr>
        <w:ind w:left="1276" w:hanging="709"/>
        <w:rPr>
          <w:b/>
          <w:color w:val="auto"/>
        </w:rPr>
      </w:pPr>
      <w:bookmarkStart w:id="29" w:name="_Toc198381157"/>
      <w:r w:rsidRPr="00142E72">
        <w:rPr>
          <w:b/>
          <w:color w:val="auto"/>
        </w:rPr>
        <w:lastRenderedPageBreak/>
        <w:t>Szolgáltatás célja, feladata</w:t>
      </w:r>
      <w:bookmarkEnd w:id="29"/>
    </w:p>
    <w:p w14:paraId="17A36749"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03267DB9"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Szolgálat ellátja a Gyvt. 39. § (2), (3) és (4) bekezdése, 40. §-a, valamint az Szt. 64. §-a szerinti feladatokat.</w:t>
      </w:r>
    </w:p>
    <w:p w14:paraId="1EEC716C"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szolgáltatás feladatait tájékoztatás nyújtásával, szociális segítőmunkával, valamint más személy, illetve szervezet által nyújtott szolgáltatások, ellátások közvetítésével látja el. A családok segítése érdekében veszélyeztetettséget és krízishelyzetet észlelő jelzőrendszert működtet. A kapott jelzés alapján feltérképezi az ellátási területén élő szociális és mentálhigiénés problémákkal küzdő személyek, családok körét, és személyesen felkeresve tájékoztatja őket a családsegítés céljáról, tartalmáról. Szociális, életvezetési, mentálhigiénés tanácsadást végez, továbbá közösségépítő, egyéni és csoportos készségfejlesztő programokat szervez.</w:t>
      </w:r>
    </w:p>
    <w:p w14:paraId="6FC811BA" w14:textId="77777777" w:rsidR="00CE0789" w:rsidRPr="0082180F" w:rsidRDefault="00CE0789" w:rsidP="0082180F">
      <w:pPr>
        <w:pStyle w:val="FreeForm"/>
        <w:spacing w:line="360" w:lineRule="auto"/>
        <w:jc w:val="both"/>
        <w:rPr>
          <w:rFonts w:cs="Times New Roman"/>
          <w:color w:val="00000A"/>
          <w:sz w:val="22"/>
          <w:szCs w:val="22"/>
        </w:rPr>
      </w:pPr>
    </w:p>
    <w:p w14:paraId="695CF013"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komplex alapellátásként nyújtott családgondozás célja, feladata:</w:t>
      </w:r>
    </w:p>
    <w:p w14:paraId="2D72EB23" w14:textId="77777777" w:rsidR="00CE0789" w:rsidRPr="0082180F" w:rsidRDefault="00CE0789" w:rsidP="0082180F">
      <w:pPr>
        <w:pStyle w:val="FreeForm"/>
        <w:spacing w:line="360" w:lineRule="auto"/>
        <w:jc w:val="both"/>
        <w:rPr>
          <w:rFonts w:cs="Times New Roman"/>
          <w:sz w:val="22"/>
          <w:szCs w:val="22"/>
        </w:rPr>
      </w:pPr>
      <w:r w:rsidRPr="0082180F">
        <w:rPr>
          <w:rFonts w:cs="Times New Roman"/>
          <w:color w:val="00000A"/>
          <w:sz w:val="22"/>
          <w:szCs w:val="22"/>
        </w:rPr>
        <w:t>Általános</w:t>
      </w:r>
      <w:r w:rsidRPr="0082180F">
        <w:rPr>
          <w:rFonts w:cs="Times New Roman"/>
          <w:color w:val="00000A"/>
          <w:sz w:val="22"/>
          <w:szCs w:val="22"/>
          <w:lang w:val="en-US"/>
        </w:rPr>
        <w:t xml:space="preserve"> </w:t>
      </w:r>
      <w:r w:rsidRPr="0082180F">
        <w:rPr>
          <w:rFonts w:cs="Times New Roman"/>
          <w:color w:val="00000A"/>
          <w:sz w:val="22"/>
          <w:szCs w:val="22"/>
        </w:rPr>
        <w:t>és speciá</w:t>
      </w:r>
      <w:r w:rsidRPr="0082180F">
        <w:rPr>
          <w:rFonts w:cs="Times New Roman"/>
          <w:color w:val="00000A"/>
          <w:sz w:val="22"/>
          <w:szCs w:val="22"/>
          <w:lang w:val="pt-PT"/>
        </w:rPr>
        <w:t>lis seg</w:t>
      </w:r>
      <w:r w:rsidRPr="0082180F">
        <w:rPr>
          <w:rFonts w:cs="Times New Roman"/>
          <w:color w:val="00000A"/>
          <w:sz w:val="22"/>
          <w:szCs w:val="22"/>
        </w:rPr>
        <w:t xml:space="preserve">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feladat-ellátási megállapodást kötött települések </w:t>
      </w:r>
      <w:r w:rsidRPr="0082180F">
        <w:rPr>
          <w:rFonts w:cs="Times New Roman"/>
          <w:sz w:val="22"/>
          <w:szCs w:val="22"/>
        </w:rPr>
        <w:t>lakosai vehetik igénybe.</w:t>
      </w:r>
    </w:p>
    <w:p w14:paraId="2CB35636"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Ahogy a fentiekben bemutatott demográfiai adatok is indokolják, a szolgáltatás fókuszában az időskorú lakosság áll, valamint a születésszámok növekedése érdekében tett 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Mindezek bevezetését és megvalósítását szükséglet- és igényfelmérés előzte meg, melyet az évek során a jelentkezők, résztvevők száma is igazol. </w:t>
      </w:r>
    </w:p>
    <w:p w14:paraId="76FF2DCE"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lastRenderedPageBreak/>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14:paraId="368D3006"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A családokat speciális kiegészítő szolgáltatásokkal is segítjük, pszichológus, ingyenes jogi tanácsadás, valamint lehetőség van családterápiás szolgáltatás igénybe vételére is. Fentiek mellett a járási székhelyű központ szolgáltatásainak igénybe vételére is jogosultak az ellátási területünkön élő lakosok. </w:t>
      </w:r>
    </w:p>
    <w:p w14:paraId="61781724"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82180F">
        <w:rPr>
          <w:rFonts w:cs="Times New Roman"/>
          <w:sz w:val="22"/>
          <w:szCs w:val="22"/>
          <w:lang w:val="pt-PT"/>
        </w:rPr>
        <w:t>pess</w:t>
      </w:r>
      <w:r w:rsidRPr="0082180F">
        <w:rPr>
          <w:rFonts w:cs="Times New Roman"/>
          <w:sz w:val="22"/>
          <w:szCs w:val="22"/>
        </w:rPr>
        <w:t>ég megőrzése céljából nyújtott szolgáltatás.</w:t>
      </w:r>
    </w:p>
    <w:p w14:paraId="571CAC6C"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Megelőző tevékenység keretein belül kiemelten fontos a lakosság szociális és mentális helyzetének folyamatos figyelemmel kísérése, ok feltáró és megoldási javaslatkészítő tevékenység, egyénre és családra szabottan, valamint települési szinten egyaránt.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14:paraId="020F9E1B" w14:textId="77777777" w:rsidR="00CE0789" w:rsidRPr="0082180F" w:rsidRDefault="00CE0789" w:rsidP="0082180F">
      <w:pPr>
        <w:pStyle w:val="FreeForm"/>
        <w:spacing w:line="360" w:lineRule="auto"/>
        <w:jc w:val="both"/>
        <w:rPr>
          <w:rFonts w:cs="Times New Roman"/>
          <w:sz w:val="22"/>
          <w:szCs w:val="22"/>
        </w:rPr>
      </w:pPr>
      <w:r w:rsidRPr="0082180F">
        <w:rPr>
          <w:rFonts w:cs="Times New Roman"/>
          <w:color w:val="00000A"/>
          <w:sz w:val="22"/>
          <w:szCs w:val="22"/>
        </w:rPr>
        <w:t>Kapott jelzés alapján feltérképezi az ellátási területen élő szociális és mentálhigiénés problémákkal küzdő családok, személyek körét, és személyesen felkeresve tájékoztatja őket a szociális segítés, családgondozás céljáról, tartalmáról. A szakember tájékoztatást ad a szociális, családtámogatási és társadalombiztosítási ellátásokról, igénybevételük módjáról, megszervezi az azokhoz való hozzájutást, valamint tanácsadást nyújt adósságterhekkel és lakhatá</w:t>
      </w:r>
      <w:r w:rsidRPr="0082180F">
        <w:rPr>
          <w:rFonts w:cs="Times New Roman"/>
          <w:color w:val="00000A"/>
          <w:sz w:val="22"/>
          <w:szCs w:val="22"/>
          <w:lang w:val="it-IT"/>
        </w:rPr>
        <w:t>si probl</w:t>
      </w:r>
      <w:r w:rsidRPr="0082180F">
        <w:rPr>
          <w:rFonts w:cs="Times New Roman"/>
          <w:color w:val="00000A"/>
          <w:sz w:val="22"/>
          <w:szCs w:val="22"/>
        </w:rPr>
        <w:t>émákkal, gyermeknevelési nehézségekkel küzdő személyek, családok számá</w:t>
      </w:r>
      <w:r w:rsidRPr="0082180F">
        <w:rPr>
          <w:rFonts w:cs="Times New Roman"/>
          <w:color w:val="00000A"/>
          <w:sz w:val="22"/>
          <w:szCs w:val="22"/>
          <w:lang w:val="it-IT"/>
        </w:rPr>
        <w:t>ra. A segítségnyújtás s</w:t>
      </w:r>
      <w:r w:rsidRPr="0082180F">
        <w:rPr>
          <w:rFonts w:cs="Times New Roman"/>
          <w:color w:val="00000A"/>
          <w:sz w:val="22"/>
          <w:szCs w:val="22"/>
        </w:rPr>
        <w:t xml:space="preserve">zemélyre szóló, az egyéni élethelyeztet figyelembe vevő személyes szociális szolgáltatás, melynek során a családsegítőt titoktartási kötelezettség terheli. </w:t>
      </w:r>
    </w:p>
    <w:p w14:paraId="2C311062" w14:textId="77777777" w:rsidR="00CE0789" w:rsidRPr="0082180F" w:rsidRDefault="00CE0789" w:rsidP="0082180F">
      <w:pPr>
        <w:pStyle w:val="FreeForm"/>
        <w:tabs>
          <w:tab w:val="left" w:pos="567"/>
        </w:tabs>
        <w:spacing w:line="360" w:lineRule="auto"/>
        <w:jc w:val="both"/>
        <w:rPr>
          <w:rFonts w:cs="Times New Roman"/>
          <w:color w:val="00000A"/>
          <w:sz w:val="22"/>
          <w:szCs w:val="22"/>
        </w:rPr>
      </w:pPr>
    </w:p>
    <w:p w14:paraId="714E3746" w14:textId="2B987ABA" w:rsidR="00CE0789" w:rsidRPr="00142E72" w:rsidRDefault="00CE0789" w:rsidP="005E1D0B">
      <w:pPr>
        <w:pStyle w:val="Cmsor3"/>
        <w:numPr>
          <w:ilvl w:val="2"/>
          <w:numId w:val="76"/>
        </w:numPr>
        <w:ind w:left="1134" w:hanging="567"/>
        <w:rPr>
          <w:b/>
          <w:color w:val="auto"/>
        </w:rPr>
      </w:pPr>
      <w:bookmarkStart w:id="30" w:name="_Toc198381158"/>
      <w:r w:rsidRPr="00142E72">
        <w:rPr>
          <w:b/>
          <w:color w:val="auto"/>
        </w:rPr>
        <w:t>Ellátandó célcsoport megnevezése</w:t>
      </w:r>
      <w:bookmarkEnd w:id="30"/>
    </w:p>
    <w:p w14:paraId="60AB67B2"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2AB60DD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és gyermekjóléti szolgáltatást a működési engedélyben meghatározott ellátási területen élők (Hévíz Város közigazgatási területén, valamint a feladat-ellátási megállapodást kötött Önkormányzatok ellátási területén) élő lakosság veheti igénybe.</w:t>
      </w:r>
    </w:p>
    <w:p w14:paraId="253D42A7"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3A32C2D5" w14:textId="13A8F65C" w:rsidR="00CE0789" w:rsidRPr="00142E72" w:rsidRDefault="00CE0789" w:rsidP="005E1D0B">
      <w:pPr>
        <w:pStyle w:val="Cmsor3"/>
        <w:numPr>
          <w:ilvl w:val="2"/>
          <w:numId w:val="76"/>
        </w:numPr>
        <w:ind w:left="1276" w:hanging="709"/>
        <w:rPr>
          <w:b/>
          <w:color w:val="auto"/>
        </w:rPr>
      </w:pPr>
      <w:bookmarkStart w:id="31" w:name="_Toc198381159"/>
      <w:r w:rsidRPr="00142E72">
        <w:rPr>
          <w:b/>
          <w:color w:val="auto"/>
        </w:rPr>
        <w:t>A megvalósítani kívánt program bemutatások a létrejövő kapacitások, a nyújtott szolgáltatási elemek, tevékenységek leírása</w:t>
      </w:r>
      <w:bookmarkEnd w:id="31"/>
    </w:p>
    <w:p w14:paraId="65772D62" w14:textId="77777777" w:rsidR="00142E72" w:rsidRDefault="00142E72" w:rsidP="00142E72"/>
    <w:p w14:paraId="2814EAAF" w14:textId="77777777" w:rsidR="00142E72" w:rsidRPr="00142E72" w:rsidRDefault="00142E72" w:rsidP="00142E72"/>
    <w:p w14:paraId="486927C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Család és gyermekjóléti szolgálat esetén 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p>
    <w:p w14:paraId="0527618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D4101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Megkeresés: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2C79283B"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Közösségi fejlesztés, mely során egy településrész, település vagy térség lakosságát érintő integrációs szemléletű, bátorító- ösztönző, informáló, kapcsolatszervező tevékenység folyik, amely különböző célcsoportokra vonatkozó speciális igényeket tár fel, szolgáltatásokat kezdeményez, közösségi együttműködéseket valósít meg.</w:t>
      </w:r>
    </w:p>
    <w:p w14:paraId="3F0920E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tájékoztatási feladatai körében szociális és egyéb információs adatokat gyűjt, és tájékoztatja</w:t>
      </w:r>
    </w:p>
    <w:p w14:paraId="5C40CE22"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a szülőt, illetve – ha azt a gyermek védelme szükségessé teszi önállóan, a törvényes képviselő tudomása nélkül is, fejlettségétől függően – az ítélőképessége birtokában levő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3D30C45F"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a válsághelyzetben levő várandós anyát az őt, illetve a magzatot megillető jogokról, támogatásokról és ellátásokról,</w:t>
      </w:r>
    </w:p>
    <w:p w14:paraId="12EA3812"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lastRenderedPageBreak/>
        <w:t>a születendő gyermeke felnevelését nem vállaló, válsághelyzetben lévő várandós anyát a nyílt és a titkos örökbefogadás lehetőségéről,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3E75CFEC"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az örökbefogadó szülőt az örökbefogadás utánkövetése körében igénybe vehető szolgáltatásról, és segíti az utánkövetést végző szervezet felkeresését.</w:t>
      </w:r>
    </w:p>
    <w:p w14:paraId="48B6723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A488DE3"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szociális segítőmunka keretében</w:t>
      </w:r>
    </w:p>
    <w:p w14:paraId="6C77F223"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segíti az igénybevevőket a családban jelentkező működési zavarok ellensúlyozásában, a családban élő gyermek gondozásában, ellátásának megszervezésében,</w:t>
      </w:r>
    </w:p>
    <w:p w14:paraId="50911D27"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6A18457F"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koordinálja az esetkezelésben közreműködő szakemberek, valamint a közvetített ellátásban, szolgáltatásban dolgozók együttműködését,</w:t>
      </w:r>
    </w:p>
    <w:p w14:paraId="402EFB4B"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az eset szerinti aktuális probléma megoldásában érintett összes szakember bevonásával, a közös problémadefiniálás, a vállalt feladatok tisztázása, a segítő folyamat együttes megtervezése érdekében esetmegbeszélést, illetve – az előbbiek mellett – a család problémában, illetve a megoldásában érintett tagjainak, a lehetséges támaszt jelentő személyeknek, továbbá korától, érettségétől függően az érintett gyermeknek a részvételével esetkonferenciát szervez,</w:t>
      </w:r>
    </w:p>
    <w:p w14:paraId="656B4423"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 szolgáltatást igénybe vevő személy, család, illetve gyermek és szülő (törvényes képviselő) közreműködésével szükség szerint, de legalább hathavonta értékeli az esetkezelés eredményességét,</w:t>
      </w:r>
    </w:p>
    <w:p w14:paraId="5F21CF06"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közreműködik a válsághelyzetben levő várandós anya problémáinak rendezésében.</w:t>
      </w:r>
    </w:p>
    <w:p w14:paraId="2F1010FE"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668A4C3"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az ellátásokhoz, szolgáltatásokhoz való hozzájutás érdekében</w:t>
      </w:r>
    </w:p>
    <w:p w14:paraId="47858111"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lastRenderedPageBreak/>
        <w:t>folyamatosan figyelemmel kíséri az érintett személyt, illetve családot veszélyeztető körülményeket és a veszélyeztetett személy, illetve család szolgáltatások és ellátások iránti szükségleteit,</w:t>
      </w:r>
    </w:p>
    <w:p w14:paraId="67B533CD"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a más személy, illetve szervezet által nyújtott szolgáltatások, ellátások közvetítése érdekében együttműködik a területén található szolgáltatókkal, segítséget nyújt a szolgáltatások, ellátások igénylésében,</w:t>
      </w:r>
    </w:p>
    <w:p w14:paraId="2D913C61"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a válsághelyzetben levő várandós anyát segíti a támogatásokhoz, ellátásokhoz, szükség esetén a családok átmeneti otthonában igénybe vehető ellátáshoz való hozzájutásban,</w:t>
      </w:r>
    </w:p>
    <w:p w14:paraId="37C62736"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segíti a gyermeket, illetve a családját az átmeneti gondozáshoz való hozzájutásban, az átmeneti gondozást szükségessé tevő okok megszüntetésében, illetve elősegíti a gyermek mielőbbi hazakerülését.</w:t>
      </w:r>
    </w:p>
    <w:p w14:paraId="47DB1184"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3A3BD90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családban jelentkező nevelési problémák és hiányosságok káros hatásainak enyhítése céljából</w:t>
      </w:r>
    </w:p>
    <w:p w14:paraId="2502E1B4" w14:textId="77777777" w:rsidR="00CE0789" w:rsidRPr="0082180F" w:rsidRDefault="00CE0789" w:rsidP="005E1D0B">
      <w:pPr>
        <w:pStyle w:val="Norml1"/>
        <w:numPr>
          <w:ilvl w:val="0"/>
          <w:numId w:val="82"/>
        </w:numPr>
        <w:tabs>
          <w:tab w:val="right" w:leader="dot" w:pos="8292"/>
        </w:tabs>
        <w:spacing w:line="360" w:lineRule="auto"/>
        <w:ind w:left="1134"/>
        <w:jc w:val="both"/>
        <w:rPr>
          <w:bCs/>
          <w:color w:val="00000A"/>
          <w:sz w:val="22"/>
          <w:szCs w:val="22"/>
        </w:rPr>
      </w:pPr>
      <w:r w:rsidRPr="0082180F">
        <w:rPr>
          <w:bCs/>
          <w:color w:val="00000A"/>
          <w:sz w:val="22"/>
          <w:szCs w:val="22"/>
        </w:rPr>
        <w:t>olyan szabadidős és közösségi programokat szervez, amelyek megszervezése, vagy az azokon való részvétel a rossz szociális helyzetben lévő szülőnek aránytalan nehézséget okozna,</w:t>
      </w:r>
    </w:p>
    <w:p w14:paraId="7A997447" w14:textId="77777777" w:rsidR="00CE0789" w:rsidRPr="0082180F" w:rsidRDefault="00CE0789" w:rsidP="005E1D0B">
      <w:pPr>
        <w:pStyle w:val="Norml1"/>
        <w:numPr>
          <w:ilvl w:val="0"/>
          <w:numId w:val="82"/>
        </w:numPr>
        <w:tabs>
          <w:tab w:val="right" w:leader="dot" w:pos="8292"/>
        </w:tabs>
        <w:spacing w:line="360" w:lineRule="auto"/>
        <w:ind w:left="1134"/>
        <w:jc w:val="both"/>
        <w:rPr>
          <w:bCs/>
          <w:color w:val="00000A"/>
          <w:sz w:val="22"/>
          <w:szCs w:val="22"/>
        </w:rPr>
      </w:pPr>
      <w:r w:rsidRPr="0082180F">
        <w:rPr>
          <w:bCs/>
          <w:color w:val="00000A"/>
          <w:sz w:val="22"/>
          <w:szCs w:val="22"/>
        </w:rPr>
        <w:t>kezdeményezi a köznevelési intézményeknél, az ifjúsággal foglalkozó szociális és kulturális intézményeknél, valamint az egyházi és a civil szervezeteknél a szabadidős és közösségi programok megszervezését.</w:t>
      </w:r>
    </w:p>
    <w:p w14:paraId="6C0EC95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0E4F110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hivatalos ügyek intézésében való közreműködés körében a szolgálat</w:t>
      </w:r>
    </w:p>
    <w:p w14:paraId="0A4E2912"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segítséget nyújt a szolgáltatást igénybe vevők ügyeinek hatékony intézéséhez,</w:t>
      </w:r>
    </w:p>
    <w:p w14:paraId="738A48FD"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tájékoztatást nyújt az igénybe vehető jogi képviselet lehetőségéről,</w:t>
      </w:r>
    </w:p>
    <w:p w14:paraId="1B1F0D9F"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a gyámhivatal, valamint a központ felkérésére a gyermekvédelmi nyilvántartás megfelelő adatlapját kitöltve környezettanulmányt készít,</w:t>
      </w:r>
    </w:p>
    <w:p w14:paraId="115A3C0B"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a gyámhivatal felkérésére tájékoztatást nyújt az örökbefogadott gyermek fejlődéséről, körülményeiről és a családba való beilleszkedéséről.</w:t>
      </w:r>
    </w:p>
    <w:p w14:paraId="4DBE3D13"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639DBE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gyermek veszélyeztetettségét, illetve a család, a személy krízishelyzetét észlelő rendszer (a továbbiakban: jelzőrendszer) működtetése körében a szolgálat</w:t>
      </w:r>
    </w:p>
    <w:p w14:paraId="44B59970"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05CC2ED7"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jelzésre köteles szervezeteket felhívja jelzési kötelezettségük írásban – krízishelyzet esetén utólagosan – történő teljesítésére, veszélyeztetettség, illetve krízishelyzet észlelése esetén az arról való tájékoztatásra,</w:t>
      </w:r>
    </w:p>
    <w:p w14:paraId="052D96B8"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tájékoztatja a jelzőrendszerben részt vevő további szervezeteket és az ellátási területén élő személyeket a veszélyeztetettség jelzésének lehetőségéről,</w:t>
      </w:r>
    </w:p>
    <w:p w14:paraId="40FBD58E"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fogadja a beérkezett jelzéseket, felkeresi az érintett személyt, illetve családot, és a szolgáltatásairól tájékoztatást ad,</w:t>
      </w:r>
    </w:p>
    <w:p w14:paraId="183C71B8"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probléma jellegéhez, a veszélyeztetettség mértékéhez, a gyermek, az egyén, a család szükségleteihez igazodó intézkedést tesz a veszélyeztetettség kialakulásának megelőzése, illetve a veszélyeztetettség megszüntetése érdekében,</w:t>
      </w:r>
    </w:p>
    <w:p w14:paraId="61E35E1B"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az intézkedések tényéről tájékoztatja a jelzést tevőt, feltéve, hogy annak személye ismert, és ezzel nem sérti meg a Gyvt. 17. § (2a) bekezdése szerinti zárt adatkezelés kötelezettségét,</w:t>
      </w:r>
    </w:p>
    <w:p w14:paraId="6A9E2FD6"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beérkezett jelzésekről és az azok alapján megtett intézkedésekről heti rendszerességgel jelentést készít a központnak,</w:t>
      </w:r>
    </w:p>
    <w:p w14:paraId="519E1283"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jelzőrendszeri szereplők együttműködésének koordinálása érdekében esetmegbeszélést szervez, az elhangzottakról feljegyzést készít,</w:t>
      </w:r>
    </w:p>
    <w:p w14:paraId="38390967"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éves szakmai tanácskozást tart és éves jelzőrendszeri intézkedési tervet készít,</w:t>
      </w:r>
    </w:p>
    <w:p w14:paraId="7F2A77C6"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kapcsolati erőszak és emberkereskedelem áldozatainak segítése érdekében folyamatos kapcsolatot tart az Országos Kríziskezelő és Információs Telefonszolgálattal.</w:t>
      </w:r>
    </w:p>
    <w:p w14:paraId="1B41F273"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429F71AA" w14:textId="4A94AA20"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jelzőrendszer működtetése körében elvégzendő feladatainak a koordinálására települési je</w:t>
      </w:r>
      <w:r w:rsidR="00142E72">
        <w:rPr>
          <w:bCs/>
          <w:color w:val="00000A"/>
          <w:sz w:val="22"/>
          <w:szCs w:val="22"/>
        </w:rPr>
        <w:t xml:space="preserve">lzőrendszeri felelőst jelöl ki. </w:t>
      </w:r>
      <w:r w:rsidRPr="0082180F">
        <w:rPr>
          <w:bCs/>
          <w:color w:val="00000A"/>
          <w:sz w:val="22"/>
          <w:szCs w:val="22"/>
        </w:rPr>
        <w:t>Ha a szolgálat a jelzőrendszer működtetése körében a központ feladatkörébe tartozó vagy szakmai támogatását igénylő esetről szerez tudomást, haladéktalanul megkeresi a központot.</w:t>
      </w:r>
    </w:p>
    <w:p w14:paraId="7BCB0D17" w14:textId="77777777" w:rsidR="00CE0789" w:rsidRPr="0082180F" w:rsidRDefault="00CE0789" w:rsidP="0082180F">
      <w:pPr>
        <w:pStyle w:val="Norml1"/>
        <w:tabs>
          <w:tab w:val="right" w:leader="dot" w:pos="9072"/>
        </w:tabs>
        <w:spacing w:line="360" w:lineRule="auto"/>
        <w:jc w:val="both"/>
        <w:rPr>
          <w:sz w:val="22"/>
          <w:szCs w:val="22"/>
        </w:rPr>
      </w:pPr>
      <w:r w:rsidRPr="0082180F">
        <w:rPr>
          <w:b/>
          <w:bCs/>
          <w:color w:val="00000A"/>
          <w:sz w:val="22"/>
          <w:szCs w:val="22"/>
        </w:rPr>
        <w:lastRenderedPageBreak/>
        <w:t>A Szolgálat ellátási területe:</w:t>
      </w:r>
      <w:r w:rsidRPr="0082180F">
        <w:rPr>
          <w:bCs/>
          <w:color w:val="00000A"/>
          <w:sz w:val="22"/>
          <w:szCs w:val="22"/>
        </w:rPr>
        <w:t xml:space="preserve"> Hévíz város és Cserszegtomaj települések önkormányzatainak közigazgatási területe.</w:t>
      </w:r>
    </w:p>
    <w:p w14:paraId="2C1700D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Kliensfogadás keretében:</w:t>
      </w:r>
    </w:p>
    <w:p w14:paraId="0987FFE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információkat nyújt és gyűjt konkrét esetekről</w:t>
      </w:r>
    </w:p>
    <w:p w14:paraId="417081C1"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segítő beszélgetés alkalmazásával oldja a lelki nehézségeket</w:t>
      </w:r>
    </w:p>
    <w:p w14:paraId="142E9E3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a szolgálathoz fordulók segítését folyamatba helyezi</w:t>
      </w:r>
    </w:p>
    <w:p w14:paraId="5B79247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egyeztet a helyi hatósággal</w:t>
      </w:r>
    </w:p>
    <w:p w14:paraId="5178935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hivatalos ügyek intézését segíti</w:t>
      </w:r>
    </w:p>
    <w:p w14:paraId="19B94D98"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információt ad és tanácsadást nyújt</w:t>
      </w:r>
    </w:p>
    <w:p w14:paraId="74E283A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segíti a szakellátások igénybevételét</w:t>
      </w:r>
    </w:p>
    <w:p w14:paraId="30E189CA"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támogatásokat közvetít</w:t>
      </w:r>
    </w:p>
    <w:p w14:paraId="576FE86B"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különféle tanácsadásokat szervez, közvetít</w:t>
      </w:r>
    </w:p>
    <w:p w14:paraId="1B1AFC82"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családsegítője a családok lakóhelyén szociális munkát, szociális segítést végez, a kliensek megbízásából és érdekében hivatalokban, intézményekben eljár.</w:t>
      </w:r>
    </w:p>
    <w:p w14:paraId="7555C42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14:paraId="76528CC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14:paraId="57EF266D"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Igény esetén csoportmunkát és közösségi szociális munkát szervez, végez, ezirányban igényfelmérést végez.</w:t>
      </w:r>
    </w:p>
    <w:p w14:paraId="0CA1FABE"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Gyermekvédelmi alapellátás tekintetében a szolgáltatás kiterjed a gyermeket nevelő családok segítésére és a válsághelyzetben lévő várandós anyákra is, mely által segítséget nyújtanak a gyermekeket nevelő családok számára a szülői hivatás gyakorlása során felmerült problémák, nehézségek feloldásában.</w:t>
      </w:r>
    </w:p>
    <w:p w14:paraId="3D1D080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szolgálat alapvető elvei: a gyermek családban történő nevelkedésének elősegítése, ügyeinek kezelése, intézése kapcsán a gyermek mindenek felett álló érdekének figyelembe vétele az egyenlő bánásmód követelményének betartásával.</w:t>
      </w:r>
    </w:p>
    <w:p w14:paraId="1DC955C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14:paraId="4FEB677D"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családjából kiemelt gyermek szülőjének segít közreműködni abban, hogy látogassa gyermekét, vele kapcsolatot tartson. A szociális munka eszközeivel segíti, hogy a családba minél előbb visszakerüljön, a hatóságok, szakemberek által támasztott követelményeknek megfeleljen, a veszélyeztetettséget megalapozó körülmények megszűnjenek. </w:t>
      </w:r>
    </w:p>
    <w:p w14:paraId="14EDFDDB"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09306D1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14:paraId="21D4C2A0"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7A3B365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 a szociális munka módszereivel koordinációs, szervezési, szolgáltatási és gondozási feladatokat lát el a gyermekek érdekében.</w:t>
      </w:r>
    </w:p>
    <w:p w14:paraId="4CA1572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szolgáltatás közvetítésével segíti elő a gyermek vagy családtagja hozzájutását valamely – nem a szolgálat által nyújtott – szolgáltatáshoz.</w:t>
      </w:r>
    </w:p>
    <w:p w14:paraId="6498D352"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14:paraId="55EFE96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vagy más érintett hatóságot. Mindezek kapcsán együttműködik a területileg illetékes Család- és Gyermekjóléti Központtal.</w:t>
      </w:r>
    </w:p>
    <w:p w14:paraId="35DE8359"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w:t>
      </w:r>
      <w:r w:rsidRPr="0082180F">
        <w:rPr>
          <w:bCs/>
          <w:color w:val="00000A"/>
          <w:sz w:val="22"/>
          <w:szCs w:val="22"/>
        </w:rPr>
        <w:lastRenderedPageBreak/>
        <w:t>helyi lapok, szórólapok, iskolai szülői értekezletek, osztályfőnöki órák, valamint információs gyűjtőládák kihelyezése intézményekben.</w:t>
      </w:r>
    </w:p>
    <w:p w14:paraId="3461BC1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családsegítők folyamatos továbbképzése az egyik legfontosabb eleme a magas minőségű szakmai munka fenntartásának, egyúttal jogszabályi kötelezettség is. A képzési és továbbképzési terv a szakemberek szakmai fejlődését biztosítja. A munkatársak kiégésének megelőzése érdekében figyelemmel kísérjük a szupervíziós lehetőségeket, melyet a környező szolgálatokkal, központtal együttműködve valósítunk meg. </w:t>
      </w:r>
    </w:p>
    <w:p w14:paraId="5BC4329A"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Kommunikációs fórumok rendje – szakmai értekezletek, esetmegbeszélések</w:t>
      </w:r>
    </w:p>
    <w:p w14:paraId="10D6217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szolgálatok feladata a jelzőrendszer működtetése, az esetmegbeszélések, esetkonferenciák és az éves tanácskozások megszervezése és lebonyolítása:</w:t>
      </w:r>
    </w:p>
    <w:p w14:paraId="01CE1B03" w14:textId="444F789F"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A megelőzés fontos része a veszélyeztetettséget és krízishelyzetet észlelő és jelző rendszer működtetése, melynek tagjait törvény határozza meg, így az oktatási – nevelési intézmények, egészségügyi szolgáltatók, hatóságok, civil szervezetek, egyházak képviselői, velük rendszeres kapcsolatot, havonta pedig egy alkalommal értekezletet tart. A jelzőrendszeri tevékenység ellátása során a szolgálat szorosan együttműködik a területileg illetékes család- és gyermekjóléti központtal.</w:t>
      </w:r>
    </w:p>
    <w:p w14:paraId="5AEEFA96" w14:textId="16176A1B"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 xml:space="preserve">Az esetmegbeszélés során az érintett szakemberek részletesen beszámolnak az érintett családdal kapcsolatos eddig történtekről, melyet a családsegítő összegez. Ezt követően javaslatot tesznek a közös további teendőkre, feladatokra, felelősökre határidővel együtt. </w:t>
      </w:r>
    </w:p>
    <w:p w14:paraId="1D1024B0" w14:textId="7D295208"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 xml:space="preserve">Esetkonferenciát a gyermekjóléti szolgálat konkrét esetekhez – egy adott családhoz – kapcsolódóan tart az érintett szakemberek bevonásával, különösen a területileg illetékes család- és gyermekjóléti központ munkatársainak részvételével. Az esetkonferencia célja, a szolgáltatást igénybe vevő gyermeket és családot érintő információk cseréje, azok rögzítése, a feladatok meghatározása, illetve elosztása a részt vevő szakemberek és egyéb meghívottak között. Az esetkonferencián az érintett család is részt vesz. </w:t>
      </w:r>
    </w:p>
    <w:p w14:paraId="0F5C366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F9FC55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évenkénti gyermekvédelmi tanácskozás feladata a helyi gyermekvédelem rendszerének értékelése. Ezért a gyermekjóléti szolgálat minden év február 28-ig tanácskozást szervez, amelyen</w:t>
      </w:r>
    </w:p>
    <w:p w14:paraId="0F617B3C" w14:textId="36D4A9D5"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jelzőrendszer tagjainak írásos tájékoztatóit figyelembe véve átfogóan értékelik a jelzőrendszer éves működését</w:t>
      </w:r>
    </w:p>
    <w:p w14:paraId="29C1793A" w14:textId="2AFEB9A5"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lastRenderedPageBreak/>
        <w:t>áttekintik a települések gyermekjóléti alapellátásának valamennyi formáját, és szükség szerint javaslatot tesznek a működés javítására</w:t>
      </w:r>
    </w:p>
    <w:p w14:paraId="7E546408" w14:textId="7A1D65D8"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jelzőrendszeri munka működése, fejlesztése, javítása, tapasztalatai tekintetében együttműködik a területileg illetékes család- és gyermekjóléti központtal.</w:t>
      </w:r>
    </w:p>
    <w:p w14:paraId="068E8F6E" w14:textId="2206A678"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szolgálat családgondozói részt vesznek a megyei Módszertani Központ által szervezett szakmai fórumokon, esetmegbeszélő műhelyeken.</w:t>
      </w:r>
    </w:p>
    <w:p w14:paraId="262120A4"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FEDF776"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szolgáltatást végző szakember munkájának dokumentálására a gyámhatóságok, a területi gyermekvédelmi szakszolgálatok, a család- és gyermekjóléti szolgálatok, központok és a személyes gondoskodást nyújtó szervek és személyek által kezelt személyes adatokról szóló 235/1997. (XII.17.) Korm. rendelet alapján Gyermekeink védelmében elnevezésű informatikai rendszer (GYVR) rendszer szolgál. A családsegítők naprakészen vezetik a fenti jogszabályban meghatározottakat.</w:t>
      </w:r>
    </w:p>
    <w:p w14:paraId="473B596F"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7D284B47" w14:textId="53FFD128" w:rsidR="00CE0789" w:rsidRPr="00142E72" w:rsidRDefault="00CE0789" w:rsidP="005E1D0B">
      <w:pPr>
        <w:pStyle w:val="Cmsor3"/>
        <w:numPr>
          <w:ilvl w:val="2"/>
          <w:numId w:val="76"/>
        </w:numPr>
        <w:ind w:left="1276" w:hanging="709"/>
        <w:rPr>
          <w:b/>
          <w:color w:val="auto"/>
        </w:rPr>
      </w:pPr>
      <w:bookmarkStart w:id="32" w:name="_Toc198381160"/>
      <w:r w:rsidRPr="00142E72">
        <w:rPr>
          <w:b/>
          <w:color w:val="auto"/>
        </w:rPr>
        <w:t>Igénybevétel módja</w:t>
      </w:r>
      <w:bookmarkEnd w:id="32"/>
    </w:p>
    <w:p w14:paraId="0DDCD0F1"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2D61A2E"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14:paraId="7AB735A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ellátás igénybevételének módja:</w:t>
      </w:r>
    </w:p>
    <w:p w14:paraId="6191DA19" w14:textId="77777777" w:rsidR="00CE0789" w:rsidRPr="0082180F" w:rsidRDefault="00CE0789" w:rsidP="005E1D0B">
      <w:pPr>
        <w:pStyle w:val="Norml1"/>
        <w:numPr>
          <w:ilvl w:val="1"/>
          <w:numId w:val="62"/>
        </w:numPr>
        <w:tabs>
          <w:tab w:val="right" w:leader="dot" w:pos="7992"/>
        </w:tabs>
        <w:spacing w:line="360" w:lineRule="auto"/>
        <w:jc w:val="both"/>
        <w:rPr>
          <w:bCs/>
          <w:color w:val="00000A"/>
          <w:sz w:val="22"/>
          <w:szCs w:val="22"/>
        </w:rPr>
      </w:pPr>
      <w:r w:rsidRPr="0082180F">
        <w:rPr>
          <w:bCs/>
          <w:color w:val="00000A"/>
          <w:sz w:val="22"/>
          <w:szCs w:val="22"/>
        </w:rPr>
        <w:t>önkéntesen felkeresés,</w:t>
      </w:r>
    </w:p>
    <w:p w14:paraId="3368E54C" w14:textId="77777777" w:rsidR="00CE0789" w:rsidRPr="0082180F" w:rsidRDefault="00CE0789" w:rsidP="005E1D0B">
      <w:pPr>
        <w:pStyle w:val="Norml1"/>
        <w:numPr>
          <w:ilvl w:val="1"/>
          <w:numId w:val="63"/>
        </w:numPr>
        <w:tabs>
          <w:tab w:val="right" w:leader="dot" w:pos="7992"/>
        </w:tabs>
        <w:spacing w:line="360" w:lineRule="auto"/>
        <w:jc w:val="both"/>
        <w:rPr>
          <w:bCs/>
          <w:color w:val="00000A"/>
          <w:sz w:val="22"/>
          <w:szCs w:val="22"/>
        </w:rPr>
      </w:pPr>
      <w:r w:rsidRPr="0082180F">
        <w:rPr>
          <w:bCs/>
          <w:color w:val="00000A"/>
          <w:sz w:val="22"/>
          <w:szCs w:val="22"/>
        </w:rPr>
        <w:t>jelzőrendszer útján történő megkeresés,</w:t>
      </w:r>
    </w:p>
    <w:p w14:paraId="5A3163E2" w14:textId="77777777" w:rsidR="00CE0789" w:rsidRPr="0082180F" w:rsidRDefault="00CE0789" w:rsidP="005E1D0B">
      <w:pPr>
        <w:pStyle w:val="Norml1"/>
        <w:numPr>
          <w:ilvl w:val="1"/>
          <w:numId w:val="63"/>
        </w:numPr>
        <w:tabs>
          <w:tab w:val="right" w:leader="dot" w:pos="7992"/>
        </w:tabs>
        <w:spacing w:line="360" w:lineRule="auto"/>
        <w:jc w:val="both"/>
        <w:rPr>
          <w:bCs/>
          <w:color w:val="00000A"/>
          <w:sz w:val="22"/>
          <w:szCs w:val="22"/>
        </w:rPr>
      </w:pPr>
      <w:r w:rsidRPr="0082180F">
        <w:rPr>
          <w:bCs/>
          <w:color w:val="00000A"/>
          <w:sz w:val="22"/>
          <w:szCs w:val="22"/>
        </w:rPr>
        <w:t>együttműködésre kötelezett.</w:t>
      </w:r>
    </w:p>
    <w:p w14:paraId="33D1B5A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igénybe vétel kezdeményezése történhet telefonon, személyesen, vagy levélben. A családsegítő és a gyermekjóléti szolgáltatások térítésmentesen vehetők igénybe.</w:t>
      </w:r>
    </w:p>
    <w:p w14:paraId="0F33D996" w14:textId="1AAA7BC1" w:rsidR="00CE0789" w:rsidRDefault="00CE0789" w:rsidP="0082180F">
      <w:pPr>
        <w:pStyle w:val="Norml1"/>
        <w:tabs>
          <w:tab w:val="right" w:leader="dot" w:pos="9072"/>
        </w:tabs>
        <w:spacing w:line="360" w:lineRule="auto"/>
        <w:jc w:val="both"/>
        <w:rPr>
          <w:bCs/>
          <w:color w:val="00000A"/>
          <w:sz w:val="22"/>
          <w:szCs w:val="22"/>
        </w:rPr>
      </w:pPr>
    </w:p>
    <w:p w14:paraId="6FCE06D7" w14:textId="77777777" w:rsidR="00B71E87" w:rsidRDefault="00B71E87" w:rsidP="0082180F">
      <w:pPr>
        <w:pStyle w:val="Norml1"/>
        <w:tabs>
          <w:tab w:val="right" w:leader="dot" w:pos="9072"/>
        </w:tabs>
        <w:spacing w:line="360" w:lineRule="auto"/>
        <w:jc w:val="both"/>
        <w:rPr>
          <w:bCs/>
          <w:color w:val="00000A"/>
          <w:sz w:val="22"/>
          <w:szCs w:val="22"/>
        </w:rPr>
      </w:pPr>
    </w:p>
    <w:p w14:paraId="4DE962B6" w14:textId="77777777" w:rsidR="00B71E87" w:rsidRDefault="00B71E87" w:rsidP="0082180F">
      <w:pPr>
        <w:pStyle w:val="Norml1"/>
        <w:tabs>
          <w:tab w:val="right" w:leader="dot" w:pos="9072"/>
        </w:tabs>
        <w:spacing w:line="360" w:lineRule="auto"/>
        <w:jc w:val="both"/>
        <w:rPr>
          <w:bCs/>
          <w:color w:val="00000A"/>
          <w:sz w:val="22"/>
          <w:szCs w:val="22"/>
        </w:rPr>
      </w:pPr>
    </w:p>
    <w:p w14:paraId="13515A71" w14:textId="1807CC0B" w:rsidR="00E609E3" w:rsidRDefault="00E609E3" w:rsidP="005E1D0B">
      <w:pPr>
        <w:pStyle w:val="Cmsor2"/>
        <w:numPr>
          <w:ilvl w:val="1"/>
          <w:numId w:val="76"/>
        </w:numPr>
        <w:jc w:val="center"/>
        <w:rPr>
          <w:b/>
        </w:rPr>
      </w:pPr>
      <w:bookmarkStart w:id="33" w:name="_Toc198381161"/>
      <w:r w:rsidRPr="00142E72">
        <w:rPr>
          <w:b/>
        </w:rPr>
        <w:lastRenderedPageBreak/>
        <w:t>Nappali ellátás – Idősek Klubja</w:t>
      </w:r>
      <w:bookmarkEnd w:id="33"/>
    </w:p>
    <w:p w14:paraId="25049CA3" w14:textId="77777777" w:rsidR="00142E72" w:rsidRDefault="00142E72" w:rsidP="00142E72"/>
    <w:p w14:paraId="3CF9EBDC" w14:textId="77777777" w:rsidR="00142E72" w:rsidRPr="00142E72" w:rsidRDefault="00142E72" w:rsidP="00142E72"/>
    <w:p w14:paraId="33076683" w14:textId="77777777" w:rsidR="00E609E3" w:rsidRPr="0082180F" w:rsidRDefault="00E609E3" w:rsidP="0082180F">
      <w:pPr>
        <w:shd w:val="clear" w:color="auto" w:fill="FFFFFF"/>
        <w:spacing w:line="360" w:lineRule="auto"/>
        <w:jc w:val="both"/>
        <w:rPr>
          <w:color w:val="00000A"/>
          <w:sz w:val="22"/>
          <w:szCs w:val="22"/>
        </w:rPr>
      </w:pPr>
      <w:r w:rsidRPr="0082180F">
        <w:rPr>
          <w:b/>
          <w:bCs/>
          <w:color w:val="00000A"/>
          <w:sz w:val="22"/>
          <w:szCs w:val="22"/>
          <w:u w:val="single"/>
        </w:rPr>
        <w:t>Az intézmény neve</w:t>
      </w:r>
      <w:r w:rsidRPr="0082180F">
        <w:rPr>
          <w:b/>
          <w:bCs/>
          <w:color w:val="00000A"/>
          <w:sz w:val="22"/>
          <w:szCs w:val="22"/>
        </w:rPr>
        <w:t>:       </w:t>
      </w:r>
      <w:r w:rsidRPr="0082180F">
        <w:rPr>
          <w:b/>
          <w:bCs/>
          <w:color w:val="00000A"/>
          <w:sz w:val="22"/>
          <w:szCs w:val="22"/>
        </w:rPr>
        <w:tab/>
      </w:r>
      <w:r w:rsidRPr="0082180F">
        <w:rPr>
          <w:b/>
          <w:bCs/>
          <w:color w:val="00000A"/>
          <w:sz w:val="22"/>
          <w:szCs w:val="22"/>
        </w:rPr>
        <w:tab/>
      </w:r>
      <w:r w:rsidRPr="0082180F">
        <w:rPr>
          <w:color w:val="00000A"/>
          <w:sz w:val="22"/>
          <w:szCs w:val="22"/>
        </w:rPr>
        <w:t>Teréz Anya Szociális Integrált Intézmény</w:t>
      </w:r>
    </w:p>
    <w:p w14:paraId="3DF471AD" w14:textId="77777777" w:rsidR="00E609E3" w:rsidRPr="0082180F" w:rsidRDefault="00E609E3" w:rsidP="0082180F">
      <w:pPr>
        <w:shd w:val="clear" w:color="auto" w:fill="FFFFFF"/>
        <w:spacing w:line="360" w:lineRule="auto"/>
        <w:ind w:left="1440" w:firstLine="720"/>
        <w:jc w:val="both"/>
        <w:rPr>
          <w:color w:val="000000"/>
          <w:sz w:val="22"/>
          <w:szCs w:val="22"/>
        </w:rPr>
      </w:pPr>
      <w:r w:rsidRPr="0082180F">
        <w:rPr>
          <w:color w:val="00000A"/>
          <w:sz w:val="22"/>
          <w:szCs w:val="22"/>
        </w:rPr>
        <w:t xml:space="preserve"> </w:t>
      </w:r>
      <w:r w:rsidRPr="0082180F">
        <w:rPr>
          <w:color w:val="00000A"/>
          <w:sz w:val="22"/>
          <w:szCs w:val="22"/>
        </w:rPr>
        <w:tab/>
      </w:r>
      <w:r w:rsidRPr="0082180F">
        <w:rPr>
          <w:color w:val="00000A"/>
          <w:sz w:val="22"/>
          <w:szCs w:val="22"/>
        </w:rPr>
        <w:tab/>
        <w:t>Alapszolgáltatási Központ</w:t>
      </w:r>
    </w:p>
    <w:p w14:paraId="65B9DBA1"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262B8AE7"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6F7C8A78" w14:textId="77777777" w:rsidR="00E609E3" w:rsidRPr="0082180F" w:rsidRDefault="00E609E3"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r w:rsidRPr="0082180F">
        <w:rPr>
          <w:color w:val="00000A"/>
          <w:sz w:val="22"/>
          <w:szCs w:val="22"/>
        </w:rPr>
        <w:t xml:space="preserve">Hévíz város, Cserszegtomaj közigazgatási területe </w:t>
      </w:r>
    </w:p>
    <w:p w14:paraId="17D91389"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Nyitvatartási idő:</w:t>
      </w:r>
      <w:r w:rsidRPr="0082180F">
        <w:rPr>
          <w:color w:val="00000A"/>
          <w:sz w:val="22"/>
          <w:szCs w:val="22"/>
        </w:rPr>
        <w:tab/>
      </w:r>
      <w:r w:rsidRPr="0082180F">
        <w:rPr>
          <w:color w:val="00000A"/>
          <w:sz w:val="22"/>
          <w:szCs w:val="22"/>
        </w:rPr>
        <w:tab/>
      </w:r>
      <w:r w:rsidRPr="0082180F">
        <w:rPr>
          <w:color w:val="00000A"/>
          <w:sz w:val="22"/>
          <w:szCs w:val="22"/>
        </w:rPr>
        <w:tab/>
        <w:t>mindennap 8.00-12.00 ig</w:t>
      </w:r>
    </w:p>
    <w:p w14:paraId="7DCF1EA5"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Telefon</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 xml:space="preserve">30/860-54-29, 83/3470-724 </w:t>
      </w:r>
    </w:p>
    <w:p w14:paraId="0DD7A2C5"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E-mail:                                               </w:t>
      </w:r>
      <w:hyperlink r:id="rId19" w:history="1">
        <w:r w:rsidRPr="0082180F">
          <w:rPr>
            <w:rStyle w:val="Hiperhivatkozs"/>
            <w:sz w:val="22"/>
            <w:szCs w:val="22"/>
          </w:rPr>
          <w:t>nappali@hevizterezanya.hu</w:t>
        </w:r>
      </w:hyperlink>
    </w:p>
    <w:p w14:paraId="248C18BD"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Honlap:                                             </w:t>
      </w:r>
      <w:hyperlink r:id="rId20" w:tgtFrame="_blank" w:history="1">
        <w:r w:rsidRPr="0082180F">
          <w:rPr>
            <w:color w:val="1155CC"/>
            <w:sz w:val="22"/>
            <w:szCs w:val="22"/>
            <w:u w:val="single"/>
          </w:rPr>
          <w:t>www.hevizterezanya.hu</w:t>
        </w:r>
      </w:hyperlink>
    </w:p>
    <w:p w14:paraId="2D9DD4D7" w14:textId="77777777" w:rsidR="00E609E3" w:rsidRPr="0082180F" w:rsidRDefault="00E609E3" w:rsidP="0082180F">
      <w:pPr>
        <w:pStyle w:val="Standard"/>
        <w:spacing w:line="360" w:lineRule="auto"/>
        <w:jc w:val="both"/>
        <w:rPr>
          <w:b/>
          <w:sz w:val="22"/>
          <w:szCs w:val="22"/>
          <w:u w:val="single"/>
        </w:rPr>
      </w:pPr>
    </w:p>
    <w:p w14:paraId="2C83023A" w14:textId="0190035E" w:rsidR="00E609E3" w:rsidRPr="00142E72" w:rsidRDefault="00142E72" w:rsidP="005E1D0B">
      <w:pPr>
        <w:pStyle w:val="Cmsor3"/>
        <w:numPr>
          <w:ilvl w:val="2"/>
          <w:numId w:val="76"/>
        </w:numPr>
        <w:ind w:left="1276" w:hanging="709"/>
        <w:rPr>
          <w:b/>
          <w:color w:val="auto"/>
        </w:rPr>
      </w:pPr>
      <w:bookmarkStart w:id="34" w:name="_Toc198381162"/>
      <w:r w:rsidRPr="00142E72">
        <w:rPr>
          <w:b/>
          <w:color w:val="auto"/>
        </w:rPr>
        <w:t>Szolgáltatás célja feladata</w:t>
      </w:r>
      <w:bookmarkEnd w:id="34"/>
    </w:p>
    <w:p w14:paraId="0CDDD769" w14:textId="77777777" w:rsidR="00142E72" w:rsidRPr="00142E72" w:rsidRDefault="00142E72" w:rsidP="00142E72"/>
    <w:p w14:paraId="38F937B9" w14:textId="77777777" w:rsidR="00E609E3" w:rsidRPr="0082180F" w:rsidRDefault="00E609E3"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z w:val="22"/>
          <w:szCs w:val="22"/>
        </w:rPr>
      </w:pPr>
      <w:r w:rsidRPr="0082180F">
        <w:rPr>
          <w:rFonts w:cs="Times New Roman"/>
          <w:i/>
          <w:iCs/>
          <w:color w:val="00000A"/>
          <w:sz w:val="22"/>
          <w:szCs w:val="22"/>
        </w:rPr>
        <w:t xml:space="preserve"> </w:t>
      </w:r>
      <w:r w:rsidRPr="0082180F">
        <w:rPr>
          <w:rFonts w:cs="Times New Roman"/>
          <w:iCs/>
          <w:color w:val="00000A"/>
          <w:sz w:val="22"/>
          <w:szCs w:val="22"/>
        </w:rPr>
        <w:t>Elsősorban</w:t>
      </w:r>
      <w:r w:rsidRPr="0082180F">
        <w:rPr>
          <w:rFonts w:cs="Times New Roman"/>
          <w:iCs/>
          <w:color w:val="FF0000"/>
          <w:sz w:val="22"/>
          <w:szCs w:val="22"/>
        </w:rPr>
        <w:t xml:space="preserve"> </w:t>
      </w:r>
      <w:r w:rsidRPr="0082180F">
        <w:rPr>
          <w:rFonts w:cs="Times New Roman"/>
          <w:iCs/>
          <w:color w:val="00000A"/>
          <w:sz w:val="22"/>
          <w:szCs w:val="22"/>
        </w:rPr>
        <w:t xml:space="preserve">a saját otthonukban élő szociális és mentálhigiénés támogatásra szoruló önmaguk ellátására részben képes időskorúak, akiknek napközbeni ellátásában, társas kapcsolatainak alakításában, valamint alapvető higiéniai szükségleteik kielégítésében segítünk. </w:t>
      </w:r>
      <w:r w:rsidRPr="0082180F">
        <w:rPr>
          <w:rFonts w:cs="Times New Roman"/>
          <w:iCs/>
          <w:color w:val="auto"/>
          <w:sz w:val="22"/>
          <w:szCs w:val="22"/>
        </w:rPr>
        <w:t>Nappali ellátást az intézmény Hévíz közigazgatási területén élők és - feladat-ellátási megállapodás alapján – a közigazgatási területén élők számára Hévízen biztosít, 25 fő részére</w:t>
      </w:r>
      <w:r w:rsidRPr="0082180F">
        <w:rPr>
          <w:rFonts w:cs="Times New Roman"/>
          <w:iCs/>
          <w:color w:val="FF0000"/>
          <w:sz w:val="22"/>
          <w:szCs w:val="22"/>
        </w:rPr>
        <w:t xml:space="preserve">. </w:t>
      </w:r>
      <w:r w:rsidRPr="0082180F">
        <w:rPr>
          <w:rFonts w:cs="Times New Roman"/>
          <w:iCs/>
          <w:color w:val="00000A"/>
          <w:sz w:val="22"/>
          <w:szCs w:val="22"/>
        </w:rPr>
        <w:t>A klub arra hivatott, hogy az igényekhez igazodó szolgáltatásokkal, foglalkozásokkal, kulturális és készségfejlesztő, mentális állapotot fenntartó programokkal járuljon hozzá a minőségibb időskor megéléséhez.</w:t>
      </w:r>
    </w:p>
    <w:p w14:paraId="4BDB8714"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3FD9E00F" w14:textId="640177BB" w:rsidR="00E609E3" w:rsidRDefault="00E609E3" w:rsidP="005E1D0B">
      <w:pPr>
        <w:pStyle w:val="Cmsor3"/>
        <w:numPr>
          <w:ilvl w:val="2"/>
          <w:numId w:val="76"/>
        </w:numPr>
        <w:ind w:left="1276" w:hanging="709"/>
        <w:rPr>
          <w:b/>
          <w:color w:val="auto"/>
        </w:rPr>
      </w:pPr>
      <w:bookmarkStart w:id="35" w:name="_Toc198381163"/>
      <w:r w:rsidRPr="003B31AD">
        <w:rPr>
          <w:b/>
          <w:color w:val="auto"/>
        </w:rPr>
        <w:t>Ellátandó célcsoport megnevezése</w:t>
      </w:r>
      <w:bookmarkEnd w:id="35"/>
    </w:p>
    <w:p w14:paraId="2AEB02C3" w14:textId="77777777" w:rsidR="003B31AD" w:rsidRPr="003B31AD" w:rsidRDefault="003B31AD" w:rsidP="003B31AD"/>
    <w:p w14:paraId="2475787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iCs/>
          <w:color w:val="auto"/>
          <w:sz w:val="22"/>
          <w:szCs w:val="22"/>
        </w:rPr>
      </w:pPr>
      <w:r w:rsidRPr="0082180F">
        <w:rPr>
          <w:rFonts w:cs="Times New Roman"/>
          <w:color w:val="auto"/>
          <w:sz w:val="22"/>
          <w:szCs w:val="22"/>
          <w:shd w:val="clear" w:color="auto" w:fill="FFFFFF"/>
        </w:rPr>
        <w:t xml:space="preserve">A nappali ellátás elsősorban a saját otthonukban élő, tizennyolcadik életévüket betöltött, egészségi állapotuk vagy idős koruk miatt szociális és mentális támogatásra szoruló, önmaguk ellátására részben képes személyek részére biztosít lehetőséget napközbeni tartózkodásra. </w:t>
      </w:r>
    </w:p>
    <w:p w14:paraId="499B3EFA"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Általánosságban elmondható, hogy az igénybe vevők köre idős, egyedülálló emberekből áll, akiknél a fiatalabb generáció segítséget nyújt ugyan a mindennapokban, de munkavégzés miatt nem tud kellő időt tölteni a szülővel.</w:t>
      </w:r>
    </w:p>
    <w:p w14:paraId="63CBDD2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5794D95" w14:textId="77777777" w:rsidR="003B31AD" w:rsidRDefault="00E609E3" w:rsidP="005E1D0B">
      <w:pPr>
        <w:pStyle w:val="Cmsor3"/>
        <w:numPr>
          <w:ilvl w:val="2"/>
          <w:numId w:val="76"/>
        </w:numPr>
        <w:tabs>
          <w:tab w:val="left" w:pos="993"/>
        </w:tabs>
        <w:ind w:left="851"/>
        <w:rPr>
          <w:b/>
          <w:color w:val="auto"/>
        </w:rPr>
      </w:pPr>
      <w:bookmarkStart w:id="36" w:name="_Toc198381164"/>
      <w:r w:rsidRPr="003B31AD">
        <w:rPr>
          <w:b/>
          <w:color w:val="auto"/>
        </w:rPr>
        <w:t>A megvalósítani kívánt program bemutatások a léterjövő kapacitások, a</w:t>
      </w:r>
      <w:bookmarkEnd w:id="36"/>
      <w:r w:rsidRPr="003B31AD">
        <w:rPr>
          <w:b/>
          <w:color w:val="auto"/>
        </w:rPr>
        <w:t xml:space="preserve"> </w:t>
      </w:r>
      <w:r w:rsidR="003B31AD">
        <w:rPr>
          <w:b/>
          <w:color w:val="auto"/>
        </w:rPr>
        <w:t xml:space="preserve"> </w:t>
      </w:r>
    </w:p>
    <w:p w14:paraId="1EF0F7D1" w14:textId="70ABDC93" w:rsidR="00E609E3" w:rsidRPr="003B31AD" w:rsidRDefault="003B31AD" w:rsidP="003B31AD">
      <w:pPr>
        <w:pStyle w:val="Cmsor3"/>
        <w:tabs>
          <w:tab w:val="left" w:pos="993"/>
        </w:tabs>
        <w:ind w:left="851"/>
        <w:rPr>
          <w:b/>
          <w:color w:val="auto"/>
        </w:rPr>
      </w:pPr>
      <w:r>
        <w:rPr>
          <w:b/>
          <w:color w:val="auto"/>
        </w:rPr>
        <w:t xml:space="preserve">   </w:t>
      </w:r>
      <w:bookmarkStart w:id="37" w:name="_Toc198381165"/>
      <w:r w:rsidR="00E609E3" w:rsidRPr="003B31AD">
        <w:rPr>
          <w:b/>
          <w:color w:val="auto"/>
        </w:rPr>
        <w:t>nyújtott szolgáltatási elemek, tevékenységek leírása</w:t>
      </w:r>
      <w:bookmarkEnd w:id="37"/>
    </w:p>
    <w:p w14:paraId="1D5FD90E"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0116B68C"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FF0000"/>
          <w:sz w:val="22"/>
          <w:szCs w:val="22"/>
        </w:rPr>
      </w:pPr>
      <w:r w:rsidRPr="0082180F">
        <w:rPr>
          <w:rFonts w:cs="Times New Roman"/>
          <w:color w:val="00000A"/>
          <w:sz w:val="22"/>
          <w:szCs w:val="22"/>
        </w:rPr>
        <w:t>A szociális és mentális támogatásra szoruló, önmaguk ellátására részben képes időskorúak, akiknek napközbeni ellátásában,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r w:rsidRPr="0082180F">
        <w:rPr>
          <w:rFonts w:cs="Times New Roman"/>
          <w:color w:val="FF0000"/>
          <w:sz w:val="22"/>
          <w:szCs w:val="22"/>
        </w:rPr>
        <w:t xml:space="preserve"> </w:t>
      </w:r>
    </w:p>
    <w:p w14:paraId="5F65BEC6"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 nappali ellátás fogad demens személyeket is. Esetükben fontos elengedhetetlen az állapotáról szóló egészségügyi szakvélemény. Ellátásuk megszervezhető az idősek nappali ellátása részeként is, ezért az intézmény a következő, speciális feltételeket biztosítja a biztonságos, szakszerű szolgálatatás érdekében: </w:t>
      </w:r>
    </w:p>
    <w:p w14:paraId="5D54885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0EFEA7A8"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Szükség szerint egyéni és csoport foglalkozásokat biztosít.</w:t>
      </w:r>
    </w:p>
    <w:p w14:paraId="5A7280CA"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Folyamatosan jelen van egy gondozó, aki a felügyeletet biztosítja.</w:t>
      </w:r>
    </w:p>
    <w:p w14:paraId="75C3BE64"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A demens személyek esetében minden esetben az ellátást megelőzően megtörténik egy állapot felmérés (MMS teszt ) az „előgondozás” során. Erről készül egy állapot felmérési lap, melynek mellékletét képezi az egészségügyi szakvélemény. Amennyiben elérhető a hozzátarozó úgy tőle is információkat gyűjtünk. Ezt követően a vezető gondozó, a gondozó közösen, ha szükséges az orvos bevonásával elkészíti az egyéni gondozási tervet, melyek tartalmazzák a meglévő képességeinek szintentartására, és a fejleszthető területekre irányuló feladatokat, módszereket.</w:t>
      </w:r>
    </w:p>
    <w:p w14:paraId="716BE994"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sz w:val="22"/>
          <w:szCs w:val="22"/>
        </w:rPr>
      </w:pPr>
      <w:r w:rsidRPr="0082180F">
        <w:rPr>
          <w:sz w:val="22"/>
          <w:szCs w:val="22"/>
        </w:rPr>
        <w:t xml:space="preserve">A fizikai biztonság érdekében a tárgyi környezet kialakításánál is a balesetmentességre törekszünk. Csúszásmentes padlófelületek, lekerekített bútorzat, megfelelő világítás, valamint szükség esetén zárható ajtók. </w:t>
      </w:r>
    </w:p>
    <w:p w14:paraId="53ECB84B"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sz w:val="22"/>
          <w:szCs w:val="22"/>
        </w:rPr>
      </w:pPr>
      <w:r w:rsidRPr="0082180F">
        <w:rPr>
          <w:sz w:val="22"/>
          <w:szCs w:val="22"/>
        </w:rPr>
        <w:t xml:space="preserve">A keszthelyi és a hévízi pszcihiátriai szakrendeléssel, a zalaegerszegi és a nagykanizsai pszichátiria kórházi osztállyal minden esetben felvesszük és rendszeresen tartjuk a </w:t>
      </w:r>
      <w:r w:rsidRPr="0082180F">
        <w:rPr>
          <w:sz w:val="22"/>
          <w:szCs w:val="22"/>
        </w:rPr>
        <w:lastRenderedPageBreak/>
        <w:t>kapcsolatot az ellátott érdekeire tekintettel. Elsődlegesen a leleten szereplő szakorvossal konzultálunk legtöbb esetben telefonon, valamint emailben.</w:t>
      </w:r>
    </w:p>
    <w:p w14:paraId="3B66F3E2"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color w:val="000000" w:themeColor="text1"/>
          <w:sz w:val="22"/>
          <w:szCs w:val="22"/>
        </w:rPr>
      </w:pPr>
      <w:r w:rsidRPr="0082180F">
        <w:rPr>
          <w:color w:val="000000" w:themeColor="text1"/>
          <w:sz w:val="22"/>
          <w:szCs w:val="22"/>
        </w:rPr>
        <w:t>Szociális étkezés igénybevételével biztosítja a napi egyszeri meleg étkezést az arra a szakfeladatra vonatkozó tárgyi és személyi feltételekkel, külön megállapodással. Az étkezés igénylése, lemondása esetén a szociális étkeztetésben leírtakat kell alkalmazni.</w:t>
      </w:r>
    </w:p>
    <w:p w14:paraId="77A6E862" w14:textId="77777777" w:rsidR="00E609E3" w:rsidRPr="0082180F" w:rsidRDefault="00E609E3" w:rsidP="0082180F">
      <w:pPr>
        <w:shd w:val="clear" w:color="auto" w:fill="FFFFFF"/>
        <w:spacing w:line="360" w:lineRule="auto"/>
        <w:jc w:val="both"/>
        <w:rPr>
          <w:sz w:val="22"/>
          <w:szCs w:val="22"/>
          <w:lang w:val="de-DE"/>
        </w:rPr>
      </w:pPr>
      <w:r w:rsidRPr="0082180F">
        <w:rPr>
          <w:sz w:val="22"/>
          <w:szCs w:val="22"/>
        </w:rPr>
        <w:t xml:space="preserve">A demens személyek ellátásában fontosnak tartjuk a </w:t>
      </w:r>
      <w:r w:rsidRPr="0082180F">
        <w:rPr>
          <w:bCs/>
          <w:sz w:val="22"/>
          <w:szCs w:val="22"/>
          <w:lang w:val="de-DE"/>
        </w:rPr>
        <w:t>szemléletformálást és a tájékoztatást</w:t>
      </w:r>
      <w:r w:rsidRPr="0082180F">
        <w:rPr>
          <w:sz w:val="22"/>
          <w:szCs w:val="22"/>
          <w:lang w:val="de-DE"/>
        </w:rPr>
        <w:t xml:space="preserve">. A pszicho-edukációs munkába </w:t>
      </w:r>
      <w:r w:rsidRPr="0082180F">
        <w:rPr>
          <w:bCs/>
          <w:sz w:val="22"/>
          <w:szCs w:val="22"/>
          <w:lang w:val="de-DE"/>
        </w:rPr>
        <w:t xml:space="preserve">be kell vonni </w:t>
      </w:r>
      <w:r w:rsidRPr="0082180F">
        <w:rPr>
          <w:sz w:val="22"/>
          <w:szCs w:val="22"/>
          <w:lang w:val="de-DE"/>
        </w:rPr>
        <w:t xml:space="preserve">a hozzátartozókat, rokonokat is, minőségi egyénközpontú gondozás kizárólag </w:t>
      </w:r>
      <w:r w:rsidRPr="0082180F">
        <w:rPr>
          <w:bCs/>
          <w:sz w:val="22"/>
          <w:szCs w:val="22"/>
          <w:lang w:val="de-DE"/>
        </w:rPr>
        <w:t xml:space="preserve">együttműködésben </w:t>
      </w:r>
      <w:r w:rsidRPr="0082180F">
        <w:rPr>
          <w:sz w:val="22"/>
          <w:szCs w:val="22"/>
          <w:lang w:val="de-DE"/>
        </w:rPr>
        <w:t>és összefogásban valósulhat meg.</w:t>
      </w:r>
    </w:p>
    <w:p w14:paraId="592DFC26" w14:textId="77777777" w:rsidR="00E609E3" w:rsidRDefault="00E609E3" w:rsidP="0082180F">
      <w:pPr>
        <w:shd w:val="clear" w:color="auto" w:fill="FFFFFF"/>
        <w:spacing w:line="360" w:lineRule="auto"/>
        <w:jc w:val="both"/>
        <w:rPr>
          <w:sz w:val="22"/>
          <w:szCs w:val="22"/>
          <w:lang w:val="de-DE"/>
        </w:rPr>
      </w:pPr>
      <w:r w:rsidRPr="0082180F">
        <w:rPr>
          <w:sz w:val="22"/>
          <w:szCs w:val="22"/>
          <w:lang w:val="de-DE"/>
        </w:rPr>
        <w:t>Az alábbi szolgáltatási elemek alkalmazásánál a demens ellátottak igénybevétele esetén az alábbi szakmai szempontok figyelembevételével alakítjuk ki:</w:t>
      </w:r>
    </w:p>
    <w:p w14:paraId="11B217C0" w14:textId="77777777" w:rsidR="003B31AD" w:rsidRPr="0082180F" w:rsidRDefault="003B31AD" w:rsidP="0082180F">
      <w:pPr>
        <w:shd w:val="clear" w:color="auto" w:fill="FFFFFF"/>
        <w:spacing w:line="360" w:lineRule="auto"/>
        <w:jc w:val="both"/>
        <w:rPr>
          <w:sz w:val="22"/>
          <w:szCs w:val="22"/>
          <w:lang w:val="de-DE"/>
        </w:rPr>
      </w:pPr>
    </w:p>
    <w:p w14:paraId="2F881125"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 xml:space="preserve">Napirend, mely tartható, de kellően rugalmas. </w:t>
      </w:r>
    </w:p>
    <w:p w14:paraId="12069847"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Nyugodt életritmus.</w:t>
      </w:r>
    </w:p>
    <w:p w14:paraId="220C9B7C"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A foglalkozások hossza fél óra.</w:t>
      </w:r>
    </w:p>
    <w:p w14:paraId="58B5A6A8"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 xml:space="preserve">Csendes, pihenésre alkalmas szoba, helyiségek. </w:t>
      </w:r>
    </w:p>
    <w:p w14:paraId="4BC7673A"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 xml:space="preserve">Társas kapcsolatok fenntartása, közös szabadidős programok. </w:t>
      </w:r>
    </w:p>
    <w:p w14:paraId="3BD00100"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 xml:space="preserve">Szükség esetén segítség az intézménybe való bejutásban, más szolgáltatási igénybevételében. </w:t>
      </w:r>
    </w:p>
    <w:p w14:paraId="46BE683F"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7845D293"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29AC4997"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1B35DDA3" w14:textId="77777777" w:rsidR="00E609E3" w:rsidRPr="003B31AD"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r w:rsidRPr="003B31AD">
        <w:rPr>
          <w:rFonts w:cs="Times New Roman"/>
          <w:b/>
          <w:color w:val="00000A"/>
          <w:sz w:val="22"/>
          <w:szCs w:val="22"/>
        </w:rPr>
        <w:t>Megjelenő szolgáltatási elemek:</w:t>
      </w:r>
    </w:p>
    <w:p w14:paraId="7C846F28"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FA95387"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w:t>
      </w:r>
      <w:r w:rsidRPr="0082180F">
        <w:rPr>
          <w:rFonts w:cs="Times New Roman"/>
          <w:color w:val="auto"/>
          <w:sz w:val="22"/>
          <w:szCs w:val="22"/>
        </w:rPr>
        <w:t xml:space="preserve">A demenciával élők esetében a tanácsadás lehet egyéni és csoportos is, pl. ez utóbbi esetében a többi igénybevevő részére, vagy a családtagok részére ismeretátadás, pszichoedukáció. </w:t>
      </w:r>
    </w:p>
    <w:p w14:paraId="1DF667F1"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lastRenderedPageBreak/>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10FE52CF"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 xml:space="preserve">Gondozás: az igénybe vevő bevonásával történő, tervezésen alapuló, célzott segítés </w:t>
      </w:r>
      <w:r w:rsidRPr="0082180F">
        <w:rPr>
          <w:rFonts w:cs="Times New Roman"/>
          <w:color w:val="auto"/>
          <w:sz w:val="22"/>
          <w:szCs w:val="22"/>
        </w:rPr>
        <w:t xml:space="preserve">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14:paraId="07BB82E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Célunk a megfelelő mértékű gondozás biztosítása. A gondozásban az igényekhez, szükségletekhez igazodva az alábbi tevékenységek jelennek meg: </w:t>
      </w:r>
    </w:p>
    <w:p w14:paraId="3F999822"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Mentális gondozás.</w:t>
      </w:r>
    </w:p>
    <w:p w14:paraId="026E1D62"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Biztonság és biztonságérzet kialakítása, a kóborlás és bolyongás megelőzése.</w:t>
      </w:r>
    </w:p>
    <w:p w14:paraId="5569E196"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Napi séta és mozgatás.</w:t>
      </w:r>
    </w:p>
    <w:p w14:paraId="5A001F0B"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Személyi állandóság.</w:t>
      </w:r>
    </w:p>
    <w:p w14:paraId="51B3DAE3"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Személyi és környezeti higiénia biztosítása.</w:t>
      </w:r>
    </w:p>
    <w:p w14:paraId="7BE113E6"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Gyógyszer szedés segítése.</w:t>
      </w:r>
    </w:p>
    <w:p w14:paraId="04C54BCE"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Öltözködésben, megfelelő ruházat kiválasztásában segítség.</w:t>
      </w:r>
    </w:p>
    <w:p w14:paraId="1FF9CB05"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Étkezés segítése.</w:t>
      </w:r>
    </w:p>
    <w:p w14:paraId="4CEE4699"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Felügyelet: az igénybe vevő lakó- vagy tartózkodási helyén, illetve a szolgáltatásnyújtás helyszínén lelki és fizikai biztonságát szolgáló, személyes vagy technikai eszközzel, eszközökkel biztosított kontroll. Demenciával élő esetében fontos sem önmagukra, sem társaikra ne jelentsenek veszélyt.</w:t>
      </w:r>
    </w:p>
    <w:p w14:paraId="6C1735DE"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iCs/>
          <w:color w:val="auto"/>
          <w:sz w:val="22"/>
          <w:szCs w:val="22"/>
        </w:rPr>
        <w:t>Háztartási vagy háztartást pótló segítségnyújtás:</w:t>
      </w:r>
      <w:r w:rsidRPr="0082180F">
        <w:rPr>
          <w:rFonts w:cs="Times New Roman"/>
          <w:i/>
          <w:iCs/>
          <w:color w:val="auto"/>
          <w:sz w:val="22"/>
          <w:szCs w:val="22"/>
        </w:rPr>
        <w:t xml:space="preserve"> </w:t>
      </w:r>
      <w:r w:rsidRPr="0082180F">
        <w:rPr>
          <w:rFonts w:cs="Times New Roman"/>
          <w:color w:val="auto"/>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517A8121"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 xml:space="preserve">Készségfejlesztés: az igénybe vevő társadalmi beilleszkedését segítő magatartásformáinak, egyéni és társas készségeinek kialakulását, fejlesztését szolgáló helyzetek és alternatívák kidolgozása, lehetőségek biztosítása azok gyakorlására. </w:t>
      </w:r>
    </w:p>
    <w:p w14:paraId="63B8B60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Ezek főbb területei az alábbiak: </w:t>
      </w:r>
    </w:p>
    <w:p w14:paraId="402B87ED"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Önellátási, önkiszolgálási képességek (öltözés, kézmosás, wc használat, folyedékfogyasztás, étkezés) megőrzése.</w:t>
      </w:r>
    </w:p>
    <w:p w14:paraId="610A6C15"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Kommunikációs képességnek, beszédkészség és megértés szinten tartása, fejlesztése.</w:t>
      </w:r>
    </w:p>
    <w:p w14:paraId="67E14B6D"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Mozgáskészség, járáskészség megőrzése, finommotorika fenntartartása. </w:t>
      </w:r>
    </w:p>
    <w:p w14:paraId="491780B8"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Kognitív képességek szinten tartása, esetleges fejlesztése (figyelem, koncentráció, észlelés, érzékelés, gondolkodás, emlékezet, memória). </w:t>
      </w:r>
    </w:p>
    <w:p w14:paraId="25B1F0CE"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 A demens ellátás fokozott figyelmet fordít a kirekesztődés mérséklésére, a családtagok támogatására, jogvédelemre, jogsértések megelőzésére.</w:t>
      </w:r>
    </w:p>
    <w:p w14:paraId="366FE02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CF6554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Az 1/2000. (I. 7.) SZCSM rendelet szerint látogatási és eseménynaplót vezetünk, amelyben rögzítjük a gondozást, ápolást, foglalkoztatást. </w:t>
      </w:r>
    </w:p>
    <w:p w14:paraId="3EBF37F0"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szolgáltatás </w:t>
      </w:r>
      <w:r w:rsidRPr="0082180F">
        <w:rPr>
          <w:rFonts w:cs="Times New Roman"/>
          <w:i/>
          <w:color w:val="00000A"/>
          <w:sz w:val="22"/>
          <w:szCs w:val="22"/>
        </w:rPr>
        <w:t>három fő területre</w:t>
      </w:r>
      <w:r w:rsidRPr="0082180F">
        <w:rPr>
          <w:rFonts w:cs="Times New Roman"/>
          <w:color w:val="00000A"/>
          <w:sz w:val="22"/>
          <w:szCs w:val="22"/>
        </w:rPr>
        <w:t xml:space="preserve"> oszlik, melyek a szolgáltatási elemek figyelembe vételével az alábbiak: </w:t>
      </w:r>
    </w:p>
    <w:p w14:paraId="48D1D6BE"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352807B9"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Fizikai ellátás:</w:t>
      </w:r>
    </w:p>
    <w:p w14:paraId="5BBD0FBC"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Gondozási szempontból mindazon tevékenységek, melyeket az ellátott önállóan már nem képes elvégezni, de segítséggel, felügyelettel még igen, vagy résztevékenységekbe bevonható, így a személyes higiéné biztosítására is adott a lehetőség. Ugyanígy maga a felügyelet is ide tartozó szolgáltatási elem, melynek az idős személy egészségi, mentális állapotából kifolyólag lehet fontos szerepe. </w:t>
      </w:r>
    </w:p>
    <w:p w14:paraId="7F117CBB"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 háztartási tevékenység, vagy azt pótló elemként az idősek klubjában automata mosógéppel van lehetőség a mosásra.</w:t>
      </w:r>
    </w:p>
    <w:p w14:paraId="5CEAFF2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p>
    <w:p w14:paraId="3E4C5B42"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lastRenderedPageBreak/>
        <w:t>Pszichés gondozás:</w:t>
      </w:r>
    </w:p>
    <w:p w14:paraId="1255BAC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pszichés gondozás során törekszünk arra, hogy az ellátottaknak kiegyensúlyozott, nyugodt családias légkört biztosítsunk, a megjelenő szolgáltatási elemek közül a tanácsadás és esetkezelés során elsősorban segítő beszélgetés által, szükség esetén más szakember (pszichológus, mentálhigiénés munkatárs, családgondozó, családterapeuta) bevonásával. A mindennapi életből adódó megoldandó feladatok az idősek számára már gyakran bonyolultak, ezért az esetkezelésen belül a megjelenő problémák megoldásán van a fókusz, szem előtt tartva a megelőzést a jövőt illetően. </w:t>
      </w:r>
    </w:p>
    <w:p w14:paraId="7DEA7EC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280DFA53"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 xml:space="preserve">Foglalkoztatás, közösségi ellátás: </w:t>
      </w:r>
    </w:p>
    <w:p w14:paraId="3B4902D1"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foglalkoztatás szervezésekor az idős embert érdeklő témakörökre fokozott hangsúlyt fektetünk. Ezért fontosnak tartjuk, hogy a készségfejlesztés és közösségi fejlesztés szolgáltatási elemekre épített programok úgy kerüljenek kialakításra, hogy a hagyományőrzést, a helyi népszokások felelevenítését, az idősek gazdag tapasztalatainak célszerű felhasználását, továbbadását tartsuk szem előtt. A kellemes és hasznos időtöltés érdekében az alábbi foglalkoztatási és szórakoztatási lehetőségek állnak rendelkezésre: újságok, folyóiratok, könyvek, rádió, </w:t>
      </w:r>
      <w:r w:rsidRPr="0082180F">
        <w:rPr>
          <w:rFonts w:cs="Times New Roman"/>
          <w:color w:val="auto"/>
          <w:sz w:val="22"/>
          <w:szCs w:val="22"/>
        </w:rPr>
        <w:t xml:space="preserve">televízió, </w:t>
      </w:r>
      <w:r w:rsidRPr="0082180F">
        <w:rPr>
          <w:rFonts w:cs="Times New Roman"/>
          <w:color w:val="00000A"/>
          <w:sz w:val="22"/>
          <w:szCs w:val="22"/>
        </w:rPr>
        <w:t>lemezjátszó, társasjátékok, kártya, sakk, dominó. Kisebb, néhány órás kirándulásokat igény szerint szervezünk.</w:t>
      </w:r>
    </w:p>
    <w:p w14:paraId="7AFDDC65"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7FD120A"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Állandó programok az idősek nappali ellátásában, a fenti három területet magába foglalva, melyekben megjelennek a szolgáltatási elemek, egy-egy program kapcsán akár több is:</w:t>
      </w:r>
    </w:p>
    <w:p w14:paraId="42A9F382"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kézügyességet igénylő kreatív foglalkozás</w:t>
      </w:r>
    </w:p>
    <w:p w14:paraId="0CEF8F08"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hitélet gyakorlásával kapcsolatos tevékenységek</w:t>
      </w:r>
    </w:p>
    <w:p w14:paraId="5D4EE059"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fizikai aktivitásra fókuszáló speciális mozgásformák biztosítása (torna, tánc)</w:t>
      </w:r>
    </w:p>
    <w:p w14:paraId="3601AA3F" w14:textId="77777777" w:rsidR="00E609E3"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egészségnap: vércukor-vérnyomás mérés, egészségügyi felvilágosító előadás</w:t>
      </w:r>
    </w:p>
    <w:p w14:paraId="78ED0CA6" w14:textId="77777777" w:rsidR="00E609E3"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3B31AD">
        <w:rPr>
          <w:rFonts w:cs="Times New Roman"/>
          <w:color w:val="00000A"/>
          <w:sz w:val="22"/>
          <w:szCs w:val="22"/>
        </w:rPr>
        <w:t>ünnepek megtartása, népi hagyományok felelevenítése (farsang, húsvét, anyák napja, szüreti mulatság, idősek világnapja, karácsony)</w:t>
      </w:r>
    </w:p>
    <w:p w14:paraId="390B2D5F" w14:textId="77777777" w:rsidR="00E609E3" w:rsidRPr="003B31AD"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3B31AD">
        <w:rPr>
          <w:rFonts w:cs="Times New Roman"/>
          <w:color w:val="00000A"/>
          <w:sz w:val="22"/>
          <w:szCs w:val="22"/>
        </w:rPr>
        <w:t>szabadidő hasznos eltöltésére irányuló foglalkozások: készség-és képességmegtartó játékok, társasjátékok, kártyajátékok, ismeretterjesztő filmek vetítése</w:t>
      </w:r>
    </w:p>
    <w:p w14:paraId="7CD87318"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mentálhigiénés foglalkozások egyéni és csoportos beszélgetések formájában</w:t>
      </w:r>
    </w:p>
    <w:p w14:paraId="16C45AE7"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egy-egy témában előadások szervezése, s érdeklődés esetén rendszeres „klubok”, csoportok szervezése</w:t>
      </w:r>
    </w:p>
    <w:p w14:paraId="05E01B13"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generációk találkozását, kapcsololódását segítő programok, bevonva a közösségi szolgálatra kötelezett diákokat. </w:t>
      </w:r>
    </w:p>
    <w:p w14:paraId="017B6280"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57E7D9F"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14:paraId="10A634A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Hivatalos ügyek intézésében a klub dolgozói segítséget nyújtanak, vagy más szakemberhez irányítják az ellátottakat. </w:t>
      </w:r>
    </w:p>
    <w:p w14:paraId="533E9B4C" w14:textId="77777777" w:rsidR="00E609E3" w:rsidRPr="0082180F" w:rsidRDefault="00E609E3" w:rsidP="0082180F">
      <w:pPr>
        <w:pStyle w:val="Norml1"/>
        <w:spacing w:line="360" w:lineRule="auto"/>
        <w:jc w:val="both"/>
        <w:rPr>
          <w:rFonts w:eastAsia="Arial Unicode MS"/>
          <w:b/>
          <w:bCs/>
          <w:color w:val="00000A"/>
          <w:sz w:val="22"/>
          <w:szCs w:val="22"/>
        </w:rPr>
      </w:pPr>
    </w:p>
    <w:p w14:paraId="23D88808" w14:textId="706649D6" w:rsidR="00E609E3" w:rsidRPr="003B31AD" w:rsidRDefault="00E609E3" w:rsidP="005E1D0B">
      <w:pPr>
        <w:pStyle w:val="Cmsor3"/>
        <w:numPr>
          <w:ilvl w:val="2"/>
          <w:numId w:val="76"/>
        </w:numPr>
        <w:ind w:left="1276" w:hanging="709"/>
        <w:rPr>
          <w:rFonts w:eastAsia="Arial Unicode MS"/>
          <w:b/>
          <w:color w:val="auto"/>
        </w:rPr>
      </w:pPr>
      <w:bookmarkStart w:id="38" w:name="_Toc198381166"/>
      <w:r w:rsidRPr="003B31AD">
        <w:rPr>
          <w:rFonts w:eastAsia="Arial Unicode MS"/>
          <w:b/>
          <w:color w:val="auto"/>
        </w:rPr>
        <w:t>Igénybevétel módja</w:t>
      </w:r>
      <w:bookmarkEnd w:id="38"/>
    </w:p>
    <w:p w14:paraId="44E75114" w14:textId="77777777" w:rsidR="00E609E3" w:rsidRPr="0082180F" w:rsidRDefault="00E609E3"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auto"/>
          <w:sz w:val="22"/>
          <w:szCs w:val="22"/>
        </w:rPr>
      </w:pPr>
    </w:p>
    <w:p w14:paraId="791E529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 xml:space="preserve">éget nem korlátozta, - önállóan terjeszti elő, a </w:t>
      </w:r>
      <w:r w:rsidRPr="0082180F">
        <w:rPr>
          <w:rFonts w:cs="Times New Roman"/>
          <w:color w:val="auto"/>
          <w:sz w:val="22"/>
          <w:szCs w:val="22"/>
        </w:rPr>
        <w:t xml:space="preserve">9/1999 (XI. 24.) SzCsM rendelet szerint előírtak alapján. A kérelemhez csatolni kell a szociális rászorultséágot igazoló dokumentumokat, több feltétel egyidejű fennállását külön-külön igazolni kell. </w:t>
      </w:r>
    </w:p>
    <w:p w14:paraId="1B5455E3" w14:textId="77777777" w:rsidR="00E609E3" w:rsidRPr="0082180F" w:rsidRDefault="00E609E3"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ellátás igénybevételéről vagy elutasításáról az intézmény vezetője dönt, és erről írásban értesíti az igénylőt. A szolgáltatás megkezdésekor az intézményvezető megállapodást köt.</w:t>
      </w:r>
    </w:p>
    <w:p w14:paraId="0D6F9AE4" w14:textId="77777777" w:rsidR="00E609E3" w:rsidRPr="0082180F" w:rsidRDefault="00E609E3"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 nappali ellátás dokumentációja a mindenkor hatályos jogszabályi előírásoknak megfelelően.  </w:t>
      </w:r>
    </w:p>
    <w:p w14:paraId="026E713B" w14:textId="77777777" w:rsidR="00E609E3" w:rsidRDefault="00E609E3" w:rsidP="0082180F">
      <w:pPr>
        <w:pStyle w:val="Norml1"/>
        <w:tabs>
          <w:tab w:val="right" w:leader="dot" w:pos="9072"/>
        </w:tabs>
        <w:spacing w:line="360" w:lineRule="auto"/>
        <w:jc w:val="both"/>
        <w:rPr>
          <w:bCs/>
          <w:color w:val="00000A"/>
          <w:sz w:val="22"/>
          <w:szCs w:val="22"/>
        </w:rPr>
      </w:pPr>
    </w:p>
    <w:p w14:paraId="5A5952AF" w14:textId="77777777" w:rsidR="003B31AD" w:rsidRDefault="003B31AD" w:rsidP="0082180F">
      <w:pPr>
        <w:pStyle w:val="Norml1"/>
        <w:tabs>
          <w:tab w:val="right" w:leader="dot" w:pos="9072"/>
        </w:tabs>
        <w:spacing w:line="360" w:lineRule="auto"/>
        <w:jc w:val="both"/>
        <w:rPr>
          <w:bCs/>
          <w:color w:val="00000A"/>
          <w:sz w:val="22"/>
          <w:szCs w:val="22"/>
        </w:rPr>
      </w:pPr>
    </w:p>
    <w:p w14:paraId="1081EFF7" w14:textId="77777777" w:rsidR="00991E6A" w:rsidRDefault="00991E6A" w:rsidP="0082180F">
      <w:pPr>
        <w:pStyle w:val="Norml1"/>
        <w:tabs>
          <w:tab w:val="right" w:leader="dot" w:pos="9072"/>
        </w:tabs>
        <w:spacing w:line="360" w:lineRule="auto"/>
        <w:jc w:val="both"/>
        <w:rPr>
          <w:bCs/>
          <w:color w:val="00000A"/>
          <w:sz w:val="22"/>
          <w:szCs w:val="22"/>
        </w:rPr>
      </w:pPr>
    </w:p>
    <w:p w14:paraId="5C4BB750" w14:textId="77777777" w:rsidR="00991E6A" w:rsidRDefault="00991E6A" w:rsidP="0082180F">
      <w:pPr>
        <w:pStyle w:val="Norml1"/>
        <w:tabs>
          <w:tab w:val="right" w:leader="dot" w:pos="9072"/>
        </w:tabs>
        <w:spacing w:line="360" w:lineRule="auto"/>
        <w:jc w:val="both"/>
        <w:rPr>
          <w:bCs/>
          <w:color w:val="00000A"/>
          <w:sz w:val="22"/>
          <w:szCs w:val="22"/>
        </w:rPr>
      </w:pPr>
    </w:p>
    <w:p w14:paraId="5FC45F89" w14:textId="77777777" w:rsidR="00991E6A" w:rsidRDefault="00991E6A" w:rsidP="0082180F">
      <w:pPr>
        <w:pStyle w:val="Norml1"/>
        <w:tabs>
          <w:tab w:val="right" w:leader="dot" w:pos="9072"/>
        </w:tabs>
        <w:spacing w:line="360" w:lineRule="auto"/>
        <w:jc w:val="both"/>
        <w:rPr>
          <w:bCs/>
          <w:color w:val="00000A"/>
          <w:sz w:val="22"/>
          <w:szCs w:val="22"/>
        </w:rPr>
      </w:pPr>
    </w:p>
    <w:p w14:paraId="6FF2ADB6" w14:textId="47AE74F9" w:rsidR="002C1F92" w:rsidRPr="003B31AD" w:rsidRDefault="003B31AD" w:rsidP="005E1D0B">
      <w:pPr>
        <w:pStyle w:val="Cmsor2"/>
        <w:numPr>
          <w:ilvl w:val="1"/>
          <w:numId w:val="76"/>
        </w:numPr>
        <w:jc w:val="center"/>
        <w:rPr>
          <w:b/>
        </w:rPr>
      </w:pPr>
      <w:r>
        <w:rPr>
          <w:b/>
        </w:rPr>
        <w:t xml:space="preserve"> </w:t>
      </w:r>
      <w:bookmarkStart w:id="39" w:name="_Toc198381167"/>
      <w:r w:rsidR="002C1F92" w:rsidRPr="003B31AD">
        <w:rPr>
          <w:b/>
        </w:rPr>
        <w:t>Gyermekek napközbeni ellátása – Bölcsőde</w:t>
      </w:r>
      <w:bookmarkEnd w:id="39"/>
    </w:p>
    <w:p w14:paraId="4BFF0804"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p>
    <w:p w14:paraId="11E366AF"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u w:val="single"/>
        </w:rPr>
        <w:t>Az intézmény neve</w:t>
      </w:r>
      <w:r w:rsidRPr="0082180F">
        <w:rPr>
          <w:b/>
          <w:bCs/>
          <w:color w:val="00000A"/>
          <w:sz w:val="22"/>
          <w:szCs w:val="22"/>
        </w:rPr>
        <w:t xml:space="preserve">: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Teréz Anya Szociális Integrált Intézmény - Bölcsőde</w:t>
      </w:r>
    </w:p>
    <w:p w14:paraId="5BE70A42"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Címe: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8380 Hévíz, Sugár utca 7.</w:t>
      </w:r>
    </w:p>
    <w:p w14:paraId="49817924" w14:textId="0CA2E82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Az intézmény típusa: </w:t>
      </w:r>
      <w:r w:rsidRPr="0082180F">
        <w:rPr>
          <w:b/>
          <w:bCs/>
          <w:color w:val="00000A"/>
          <w:sz w:val="22"/>
          <w:szCs w:val="22"/>
        </w:rPr>
        <w:tab/>
      </w:r>
      <w:r w:rsidR="007A5B6A" w:rsidRPr="0082180F">
        <w:rPr>
          <w:b/>
          <w:bCs/>
          <w:color w:val="00000A"/>
          <w:sz w:val="22"/>
          <w:szCs w:val="22"/>
        </w:rPr>
        <w:t xml:space="preserve">           </w:t>
      </w:r>
      <w:r w:rsidRPr="0082180F">
        <w:rPr>
          <w:b/>
          <w:bCs/>
          <w:color w:val="00000A"/>
          <w:sz w:val="22"/>
          <w:szCs w:val="22"/>
        </w:rPr>
        <w:t xml:space="preserve"> </w:t>
      </w:r>
      <w:r w:rsidRPr="0082180F">
        <w:rPr>
          <w:bCs/>
          <w:color w:val="00000A"/>
          <w:sz w:val="22"/>
          <w:szCs w:val="22"/>
        </w:rPr>
        <w:t xml:space="preserve">Gyermekek napközbeni ellátása </w:t>
      </w:r>
    </w:p>
    <w:p w14:paraId="07113AE4" w14:textId="63671764"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540" w:hanging="3540"/>
        <w:jc w:val="both"/>
        <w:rPr>
          <w:sz w:val="22"/>
          <w:szCs w:val="22"/>
        </w:rPr>
      </w:pPr>
      <w:r w:rsidRPr="0082180F">
        <w:rPr>
          <w:b/>
          <w:bCs/>
          <w:color w:val="00000A"/>
          <w:sz w:val="22"/>
          <w:szCs w:val="22"/>
        </w:rPr>
        <w:t xml:space="preserve">A bölcsőde ellátási területe: </w:t>
      </w:r>
      <w:r w:rsidRPr="0082180F">
        <w:rPr>
          <w:b/>
          <w:bCs/>
          <w:color w:val="00000A"/>
          <w:sz w:val="22"/>
          <w:szCs w:val="22"/>
        </w:rPr>
        <w:tab/>
      </w:r>
      <w:r w:rsidRPr="0082180F">
        <w:rPr>
          <w:color w:val="00000A"/>
          <w:sz w:val="22"/>
          <w:szCs w:val="22"/>
        </w:rPr>
        <w:t xml:space="preserve">Hévíz város közigazgatási területe és szabad </w:t>
      </w:r>
      <w:r w:rsidR="007A5B6A" w:rsidRPr="0082180F">
        <w:rPr>
          <w:color w:val="00000A"/>
          <w:sz w:val="22"/>
          <w:szCs w:val="22"/>
        </w:rPr>
        <w:t>férőhely esetén</w:t>
      </w:r>
      <w:r w:rsidRPr="0082180F">
        <w:rPr>
          <w:color w:val="00000A"/>
          <w:sz w:val="22"/>
          <w:szCs w:val="22"/>
        </w:rPr>
        <w:t xml:space="preserve"> országos</w:t>
      </w:r>
    </w:p>
    <w:p w14:paraId="3B0CE404"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Bölcsődei férőhely szám:</w:t>
      </w:r>
      <w:r w:rsidRPr="0082180F">
        <w:rPr>
          <w:color w:val="00000A"/>
          <w:sz w:val="22"/>
          <w:szCs w:val="22"/>
        </w:rPr>
        <w:t xml:space="preserve"> </w:t>
      </w:r>
      <w:r w:rsidRPr="0082180F">
        <w:rPr>
          <w:color w:val="00000A"/>
          <w:sz w:val="22"/>
          <w:szCs w:val="22"/>
        </w:rPr>
        <w:tab/>
      </w:r>
      <w:r w:rsidRPr="0082180F">
        <w:rPr>
          <w:color w:val="00000A"/>
          <w:sz w:val="22"/>
          <w:szCs w:val="22"/>
        </w:rPr>
        <w:tab/>
        <w:t>26 fő (két csoportban)</w:t>
      </w:r>
    </w:p>
    <w:p w14:paraId="78944737"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color w:val="00000A"/>
          <w:sz w:val="22"/>
          <w:szCs w:val="22"/>
        </w:rPr>
        <w:t xml:space="preserve">Nyitvatartási idő: </w:t>
      </w:r>
      <w:r w:rsidRPr="0082180F">
        <w:rPr>
          <w:b/>
          <w:color w:val="00000A"/>
          <w:sz w:val="22"/>
          <w:szCs w:val="22"/>
        </w:rPr>
        <w:tab/>
      </w:r>
      <w:r w:rsidRPr="0082180F">
        <w:rPr>
          <w:b/>
          <w:color w:val="00000A"/>
          <w:sz w:val="22"/>
          <w:szCs w:val="22"/>
        </w:rPr>
        <w:tab/>
        <w:t xml:space="preserve">             </w:t>
      </w:r>
      <w:r w:rsidRPr="0082180F">
        <w:rPr>
          <w:color w:val="00000A"/>
          <w:sz w:val="22"/>
          <w:szCs w:val="22"/>
        </w:rPr>
        <w:t>Hétköznap 6.30—17.00 óráig</w:t>
      </w:r>
    </w:p>
    <w:p w14:paraId="6B7CFA0C"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Telefon: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06/ 83 310-132, 06 30 946 1439</w:t>
      </w:r>
    </w:p>
    <w:p w14:paraId="34917BF2"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E-mail: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sz w:val="22"/>
          <w:szCs w:val="22"/>
        </w:rPr>
        <w:t>bolcsode@hevizterezanya.hu</w:t>
      </w:r>
    </w:p>
    <w:p w14:paraId="4C4CC7CF"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Honlap:</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t xml:space="preserve"> </w:t>
      </w:r>
      <w:hyperlink r:id="rId21" w:history="1">
        <w:r w:rsidRPr="0082180F">
          <w:rPr>
            <w:rStyle w:val="Hiperhivatkozs"/>
            <w:bCs/>
            <w:sz w:val="22"/>
            <w:szCs w:val="22"/>
          </w:rPr>
          <w:t>www.hevizterezanya.hu</w:t>
        </w:r>
      </w:hyperlink>
    </w:p>
    <w:p w14:paraId="389A2252"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C2380A1"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2011. év októberében megtörtént a bölcsőde átadása. A 26 férőhellyel megnyíló kétcsoportos bölcsőde nagy űrt töltött be a város életében, mivel a fiatal szülők közül egyre többen szerettek volna munkát vállalni gyermekük harmadik életévének betöltése előtt. Kezdetben az óvodával közös intézményként, de szakmailag önállóan működtünk, majd bölcsődénk 2014. július 1-től a Teréz Anya Szociális Integrált Intézményhez kerültünk. Hévíz Város Önkormányzata az önkormányzati rendelet alapján elsősorban a településen élő családok részére illetve a városban munkát vállaló szülők gyermekei számára biztosítja a bölcsődei ellátást. Szabad férőhelyek esetén a környező településről felmerülő igényeket elégítjük ki, de országosan is biztosíthatjuk a gyermekek felvételét. A bölcsődénkben járó gyermekek jellemző életkora a 1.5 és 3 éves kor. Nem jellemzőek az intézményben a hátrányos helyzetű családok, de előfordulnak nagycsaládosok és tartósan beteg, ételallergiában szenvedő gyermekek. Bölcsődénkben egyre inkább találkozunk korai fejlesztésre, gondozásra szoruló és sajátos nevelési igényű gyermekekkel. Célunk a kisgyermekkori intervenció szemlélet és nemcsak a gyermek, hanem az egész család számára biztosított prevenciós tevékenység lehetősége. Mindez magában foglalja a veszélyeztetettség, bántalmazás vagy elhanyagolás, korai fejlesztésre jogosult, sajátos nevelési igényű, tartósan beteg vagy bármely ártalmas környezeti hatások felismerése esetén a gyermeket, családot segítő intézkedéseket. Bölcsődénk teljes integrációban támogatja a sajátos nevelési igényű és korai fejlesztésre, gondozásra jogosult gyermekek nevelését, gondozását.</w:t>
      </w:r>
    </w:p>
    <w:p w14:paraId="490A55FD"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lastRenderedPageBreak/>
        <w:t>Küldetésünk egy olyan bölcsőde, ahol családias, vidám és szeretetteljes légkör megvalósításával egy mosolygós, boldog gyermek tölti napjait és családja igényeit is maximálisan figyelembe véve mindenki elégedett, egy együttműködő, bizalmi alapokon fennálló kapcsolatban.</w:t>
      </w:r>
    </w:p>
    <w:p w14:paraId="2C9198E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68A3FFDA"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            </w:t>
      </w:r>
    </w:p>
    <w:p w14:paraId="125A83EA" w14:textId="77777777" w:rsidR="003B31AD" w:rsidRDefault="002C1F92" w:rsidP="005E1D0B">
      <w:pPr>
        <w:pStyle w:val="Cmsor3"/>
        <w:numPr>
          <w:ilvl w:val="2"/>
          <w:numId w:val="76"/>
        </w:numPr>
        <w:rPr>
          <w:b/>
          <w:color w:val="auto"/>
        </w:rPr>
      </w:pPr>
      <w:bookmarkStart w:id="40" w:name="_Toc198381168"/>
      <w:r w:rsidRPr="003B31AD">
        <w:rPr>
          <w:b/>
          <w:color w:val="auto"/>
        </w:rPr>
        <w:t>Szolgáltatás célja, feladata - a bölcsődei nevelés-gondozás</w:t>
      </w:r>
      <w:bookmarkEnd w:id="40"/>
      <w:r w:rsidRPr="003B31AD">
        <w:rPr>
          <w:b/>
          <w:color w:val="auto"/>
        </w:rPr>
        <w:t xml:space="preserve"> </w:t>
      </w:r>
    </w:p>
    <w:p w14:paraId="769B4CE5" w14:textId="0A03651D" w:rsidR="002C1F92" w:rsidRPr="003B31AD" w:rsidRDefault="003B31AD" w:rsidP="003B31AD">
      <w:pPr>
        <w:pStyle w:val="Cmsor3"/>
        <w:ind w:left="1922"/>
        <w:rPr>
          <w:b/>
          <w:color w:val="auto"/>
        </w:rPr>
      </w:pPr>
      <w:r>
        <w:rPr>
          <w:b/>
          <w:color w:val="auto"/>
        </w:rPr>
        <w:t xml:space="preserve">    </w:t>
      </w:r>
      <w:bookmarkStart w:id="41" w:name="_Toc198381169"/>
      <w:r w:rsidR="002C1F92" w:rsidRPr="003B31AD">
        <w:rPr>
          <w:b/>
          <w:color w:val="auto"/>
        </w:rPr>
        <w:t>országos alapprogramja alapján</w:t>
      </w:r>
      <w:bookmarkEnd w:id="41"/>
    </w:p>
    <w:p w14:paraId="3EE1F350"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7D40234B" w14:textId="77777777" w:rsidR="002C1F92" w:rsidRPr="0082180F" w:rsidRDefault="002C1F92" w:rsidP="0082180F">
      <w:pPr>
        <w:spacing w:line="360" w:lineRule="auto"/>
        <w:ind w:left="14" w:right="4"/>
        <w:jc w:val="both"/>
        <w:rPr>
          <w:sz w:val="22"/>
          <w:szCs w:val="22"/>
        </w:rPr>
      </w:pPr>
      <w:r w:rsidRPr="0082180F">
        <w:rPr>
          <w:sz w:val="22"/>
          <w:szCs w:val="22"/>
        </w:rPr>
        <w:t xml:space="preserve">A bölcsődei nevelés célja, hogy a kisgyermekek elsajátítsák azokat a készségeket, képességeket, amelyek segítik őket abban, hogy hatékonyan és kiegyensúlyozottan viselkedjenek saját kulturális környezetükben, sikeresen alkalmazkodjanak annak változásaihoz. A bölcsődei nevelés mindezt olyan szemlélettel és módszerekkel teszi, amelyek segítik a családi nevelés elsődlegességének tiszteletét. </w:t>
      </w:r>
    </w:p>
    <w:p w14:paraId="2096EF48" w14:textId="77777777" w:rsidR="002C1F92" w:rsidRPr="0082180F" w:rsidRDefault="002C1F92" w:rsidP="0082180F">
      <w:pPr>
        <w:spacing w:line="360" w:lineRule="auto"/>
        <w:ind w:left="14" w:right="5"/>
        <w:jc w:val="both"/>
        <w:rPr>
          <w:sz w:val="22"/>
          <w:szCs w:val="22"/>
        </w:rPr>
      </w:pPr>
      <w:r w:rsidRPr="0082180F">
        <w:rPr>
          <w:sz w:val="22"/>
          <w:szCs w:val="22"/>
        </w:rPr>
        <w:t xml:space="preserve">A bölcsődei nevelés további célja, hogy a koragyermekkori intervenció szemléletének széles körű értelmezésével összhangban minden kisgyermekre és családjára kiterjedő prevenciós tevékenységet folytasson. A bölcsődei ellátást nyújtó intézmény, szolgáltató családbarát intézményként, szolgáltatásként hozzájárul a családok életminőségének javításához, a szülők munkavállalási esélyeinek növeléséhez. </w:t>
      </w:r>
    </w:p>
    <w:p w14:paraId="3F4AB43F" w14:textId="77777777" w:rsidR="003B31AD" w:rsidRDefault="003B31AD" w:rsidP="0082180F">
      <w:pPr>
        <w:pStyle w:val="Norml1"/>
        <w:tabs>
          <w:tab w:val="right" w:leader="dot" w:pos="9072"/>
        </w:tabs>
        <w:spacing w:line="360" w:lineRule="auto"/>
        <w:jc w:val="both"/>
        <w:rPr>
          <w:b/>
          <w:bCs/>
          <w:color w:val="00000A"/>
          <w:sz w:val="22"/>
          <w:szCs w:val="22"/>
        </w:rPr>
      </w:pPr>
    </w:p>
    <w:p w14:paraId="59665A85" w14:textId="77777777" w:rsidR="002C1F92" w:rsidRPr="0082180F" w:rsidRDefault="002C1F92" w:rsidP="0082180F">
      <w:pPr>
        <w:pStyle w:val="Norml1"/>
        <w:tabs>
          <w:tab w:val="right" w:leader="dot" w:pos="9072"/>
        </w:tabs>
        <w:spacing w:line="360" w:lineRule="auto"/>
        <w:jc w:val="both"/>
        <w:rPr>
          <w:b/>
          <w:bCs/>
          <w:color w:val="00000A"/>
          <w:sz w:val="22"/>
          <w:szCs w:val="22"/>
        </w:rPr>
      </w:pPr>
      <w:r w:rsidRPr="0082180F">
        <w:rPr>
          <w:b/>
          <w:bCs/>
          <w:color w:val="00000A"/>
          <w:sz w:val="22"/>
          <w:szCs w:val="22"/>
        </w:rPr>
        <w:t>A bölcsődei nevelés alapelvei</w:t>
      </w:r>
    </w:p>
    <w:p w14:paraId="46AB9774"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3FDE0FA3"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1. A család rendszerszemléletű megközelítése</w:t>
      </w:r>
    </w:p>
    <w:p w14:paraId="450AB988"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rendszerszemléletű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14:paraId="477C5DA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92212A3"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2. A koragyermekkori intervenciós szemlélet befogadása</w:t>
      </w:r>
    </w:p>
    <w:p w14:paraId="7B319C73"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w:t>
      </w:r>
    </w:p>
    <w:p w14:paraId="394BF28C"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31A4A79F"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3. A családi nevelés elsődleges tisztelete</w:t>
      </w:r>
    </w:p>
    <w:p w14:paraId="14BF5289"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14:paraId="0ACE081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1D194EA6"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4. A kisgyermeki személyiség tisztelete</w:t>
      </w:r>
    </w:p>
    <w:p w14:paraId="6EEAE62E"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egyedi, megismételhetetlen, mással nem helyettesíthető individuum, egyéni szükségletekkel rendelkező, fejlődő személyiség. Különleges védelem, bánásmód illeti meg. 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14:paraId="448D758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1E2E84F"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5. A kisgyermeknevelő személyiségének meghatározó szerepe</w:t>
      </w:r>
    </w:p>
    <w:p w14:paraId="78F6C283"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14:paraId="2D91150D"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31E16F10"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6. A biztonság és a stabilitás megteremtése</w:t>
      </w:r>
    </w:p>
    <w:p w14:paraId="306E7C66"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kisgyermeknevelő”- 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w:t>
      </w:r>
    </w:p>
    <w:p w14:paraId="19A728C1" w14:textId="77777777" w:rsidR="002C1F92" w:rsidRPr="003B31AD" w:rsidRDefault="002C1F92" w:rsidP="0082180F">
      <w:pPr>
        <w:pStyle w:val="Norml1"/>
        <w:tabs>
          <w:tab w:val="right" w:leader="dot" w:pos="9072"/>
        </w:tabs>
        <w:spacing w:line="360" w:lineRule="auto"/>
        <w:jc w:val="both"/>
        <w:rPr>
          <w:bCs/>
          <w:color w:val="00000A"/>
          <w:sz w:val="22"/>
          <w:szCs w:val="22"/>
        </w:rPr>
      </w:pPr>
    </w:p>
    <w:p w14:paraId="3CD32378"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7. Fokozatosság megvalósítása</w:t>
      </w:r>
    </w:p>
    <w:p w14:paraId="0B0484A5"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14:paraId="47615D72" w14:textId="77777777" w:rsidR="002C1F92" w:rsidRPr="003B31AD" w:rsidRDefault="002C1F92" w:rsidP="0082180F">
      <w:pPr>
        <w:pStyle w:val="Norml1"/>
        <w:tabs>
          <w:tab w:val="right" w:leader="dot" w:pos="9072"/>
        </w:tabs>
        <w:spacing w:line="360" w:lineRule="auto"/>
        <w:jc w:val="both"/>
        <w:rPr>
          <w:bCs/>
          <w:color w:val="00000A"/>
          <w:sz w:val="22"/>
          <w:szCs w:val="22"/>
        </w:rPr>
      </w:pPr>
    </w:p>
    <w:p w14:paraId="7D4ABE65"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8. Egyéni bánásmód érvényesítése</w:t>
      </w:r>
    </w:p>
    <w:p w14:paraId="37771CAE"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14:paraId="6F941FF1"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209A4D80"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9. Gondozási helyzetek kiemelt jelentősége</w:t>
      </w:r>
    </w:p>
    <w:p w14:paraId="5A9BDF2C"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gondozási helyzetek a kisgyermeknevelő és a kisgyermek interakciójának bensőséges, intim helyzetei.</w:t>
      </w:r>
    </w:p>
    <w:p w14:paraId="28CD7340"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w:t>
      </w:r>
      <w:r w:rsidRPr="0082180F">
        <w:rPr>
          <w:bCs/>
          <w:color w:val="00000A"/>
          <w:sz w:val="22"/>
          <w:szCs w:val="22"/>
        </w:rPr>
        <w:lastRenderedPageBreak/>
        <w:t>rendű szükségletek kielégítésének feltételeit. A professzionális gondozás, hozzájárul a személyes kapcsolatok pozitív alakulásához és a nevelési feladatok megvalósulásának egyik kiemelt színtere.</w:t>
      </w:r>
    </w:p>
    <w:p w14:paraId="6CCB370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4B0B5DD6"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10. A gyermeki kompetenciakésztetés támogatása</w:t>
      </w:r>
    </w:p>
    <w:p w14:paraId="0E1BC777"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14:paraId="5ABFE936"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0F629350" w14:textId="61E59CEF" w:rsidR="002C1F92" w:rsidRPr="003B31AD" w:rsidRDefault="002C1F92" w:rsidP="005E1D0B">
      <w:pPr>
        <w:pStyle w:val="Cmsor3"/>
        <w:numPr>
          <w:ilvl w:val="2"/>
          <w:numId w:val="76"/>
        </w:numPr>
        <w:ind w:left="1276" w:hanging="709"/>
        <w:rPr>
          <w:b/>
        </w:rPr>
      </w:pPr>
      <w:bookmarkStart w:id="42" w:name="_Toc198381170"/>
      <w:r w:rsidRPr="003B31AD">
        <w:rPr>
          <w:b/>
          <w:color w:val="auto"/>
        </w:rPr>
        <w:t>Ellátandó célcsoport megnevezése</w:t>
      </w:r>
      <w:bookmarkEnd w:id="42"/>
    </w:p>
    <w:p w14:paraId="53BA1D9B"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260EB055"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Bölcsődébe a gyermek </w:t>
      </w:r>
      <w:r w:rsidRPr="0082180F">
        <w:rPr>
          <w:rFonts w:eastAsia="Calibri"/>
          <w:i/>
          <w:iCs/>
          <w:sz w:val="22"/>
          <w:szCs w:val="22"/>
          <w:lang w:eastAsia="en-US"/>
        </w:rPr>
        <w:t>húszhetes korától harmadik életévének</w:t>
      </w:r>
      <w:r w:rsidRPr="0082180F">
        <w:rPr>
          <w:rFonts w:eastAsia="Calibri"/>
          <w:sz w:val="22"/>
          <w:szCs w:val="22"/>
          <w:lang w:eastAsia="en-US"/>
        </w:rPr>
        <w:t>, sajátos nevelési igényű gyermek az ötödik életévének betöltéséig, illetve annak az évnek a december 31.-éig vehető fel, amelyben a gyermek a harmadik életévét, a sajátos nevelési igényű gyermek az ötödik életévét betölti. )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 sajátos nevelési igényű gyermek esetében pedig 6 éves koráig.</w:t>
      </w:r>
    </w:p>
    <w:p w14:paraId="1C8F6B5F" w14:textId="77777777" w:rsidR="002C1F92" w:rsidRPr="0082180F" w:rsidRDefault="002C1F92" w:rsidP="0082180F">
      <w:pPr>
        <w:autoSpaceDE w:val="0"/>
        <w:spacing w:line="360" w:lineRule="auto"/>
        <w:jc w:val="both"/>
        <w:rPr>
          <w:sz w:val="22"/>
          <w:szCs w:val="22"/>
        </w:rPr>
      </w:pPr>
      <w:r w:rsidRPr="0082180F">
        <w:rPr>
          <w:rFonts w:eastAsia="Calibri"/>
          <w:sz w:val="22"/>
          <w:szCs w:val="22"/>
        </w:rPr>
        <w:t>A bölcsődei nevelési év szeptember 1-jétől a következő év augusztus 31-éig tart.</w:t>
      </w:r>
      <w:r w:rsidRPr="0082180F">
        <w:rPr>
          <w:rFonts w:eastAsia="Calibri"/>
          <w:sz w:val="22"/>
          <w:szCs w:val="22"/>
          <w:lang w:eastAsia="en-US"/>
        </w:rPr>
        <w:t xml:space="preserve"> </w:t>
      </w:r>
      <w:r w:rsidRPr="0082180F">
        <w:rPr>
          <w:rFonts w:eastAsia="Calibri"/>
          <w:iCs/>
          <w:sz w:val="22"/>
          <w:szCs w:val="22"/>
        </w:rPr>
        <w:t>Ha a gyermek január</w:t>
      </w:r>
      <w:r w:rsidRPr="0082180F">
        <w:rPr>
          <w:rFonts w:eastAsia="Calibri"/>
          <w:sz w:val="22"/>
          <w:szCs w:val="22"/>
        </w:rPr>
        <w:t xml:space="preserve"> 1-je és augusztus 31-e között tölti be a harmadik életévét illetve SNI-s és esetében a hatodik életévét akkor, az adott év augusztus 31-éig veheti igénybe az ellátást. A szeptember 1-je és december 31-e között tölti be, a következő év augusztus 31-éig, ha a szülő, törvényes képviselő nyilatkozik arról, hogy a gyermek napközbeni ellátását eddig az időpontig bölcsődei ellátás keretében kívánja megoldani.</w:t>
      </w:r>
    </w:p>
    <w:p w14:paraId="4516E1B8" w14:textId="77777777" w:rsidR="002C1F92" w:rsidRPr="0082180F" w:rsidRDefault="002C1F92" w:rsidP="0082180F">
      <w:pPr>
        <w:spacing w:after="100" w:line="360" w:lineRule="auto"/>
        <w:jc w:val="both"/>
        <w:rPr>
          <w:rFonts w:eastAsia="Calibri"/>
          <w:sz w:val="22"/>
          <w:szCs w:val="22"/>
        </w:rPr>
      </w:pPr>
      <w:r w:rsidRPr="0082180F">
        <w:rPr>
          <w:rFonts w:eastAsia="Calibri"/>
          <w:sz w:val="22"/>
          <w:szCs w:val="22"/>
        </w:rPr>
        <w:t>Meg kell szüntetni annak a gyermeknek a bölcsődei ellátását, aki orvosi szakvélemény alapján egészségi állapota miatt bölcsődében nem gondozható.</w:t>
      </w:r>
    </w:p>
    <w:p w14:paraId="19DE3141" w14:textId="77777777" w:rsidR="002C1F92" w:rsidRPr="0082180F" w:rsidRDefault="002C1F92" w:rsidP="0082180F">
      <w:pPr>
        <w:spacing w:after="100" w:line="360" w:lineRule="auto"/>
        <w:jc w:val="both"/>
        <w:rPr>
          <w:sz w:val="22"/>
          <w:szCs w:val="22"/>
        </w:rPr>
      </w:pPr>
      <w:r w:rsidRPr="0082180F">
        <w:rPr>
          <w:rFonts w:eastAsia="Calibri"/>
          <w:sz w:val="22"/>
          <w:szCs w:val="22"/>
        </w:rPr>
        <w:br/>
      </w:r>
      <w:r w:rsidRPr="0082180F">
        <w:rPr>
          <w:rFonts w:eastAsia="Calibri"/>
          <w:sz w:val="22"/>
          <w:szCs w:val="22"/>
          <w:lang w:eastAsia="en-US"/>
        </w:rPr>
        <w:t xml:space="preserve">Bölcsődei ellátás keretében azon gyermekek ellátását kell biztosítani, akiknek szülei, nevelői, gondozói </w:t>
      </w:r>
      <w:r w:rsidRPr="0082180F">
        <w:rPr>
          <w:rFonts w:eastAsia="Calibri"/>
          <w:sz w:val="22"/>
          <w:szCs w:val="22"/>
          <w:lang w:eastAsia="en-US"/>
        </w:rPr>
        <w:lastRenderedPageBreak/>
        <w:t xml:space="preserve">munkavégzésük, munkaerő-piaci részvételt elősegítő programban, képzésben való részvételük, nappali rendszerű oktatásban, felsőoktatási intézmény nappali képzésében, betegségük vagy egyéb ok miatt napközbeni ellátásukról nem tudnak gondoskodni. </w:t>
      </w:r>
    </w:p>
    <w:p w14:paraId="7C14432E" w14:textId="77777777" w:rsidR="002C1F92" w:rsidRPr="0082180F" w:rsidRDefault="002C1F92" w:rsidP="0082180F">
      <w:pPr>
        <w:spacing w:after="100" w:line="360" w:lineRule="auto"/>
        <w:jc w:val="both"/>
        <w:rPr>
          <w:rFonts w:eastAsia="Calibri"/>
          <w:sz w:val="22"/>
          <w:szCs w:val="22"/>
          <w:lang w:eastAsia="en-US"/>
        </w:rPr>
      </w:pPr>
      <w:r w:rsidRPr="0082180F">
        <w:rPr>
          <w:rFonts w:eastAsia="Calibri"/>
          <w:sz w:val="22"/>
          <w:szCs w:val="22"/>
          <w:lang w:eastAsia="en-US"/>
        </w:rPr>
        <w:t xml:space="preserve">A gyermek bölcsődébe felvételét a szülő hozzájárulásával a körzeti védőnő, a házi gyermekorvos vagy a háziorvos, a család- és gyermekjóléti szolgálat, a gyámhatóság is kezdeményezheti. </w:t>
      </w:r>
    </w:p>
    <w:p w14:paraId="3062413C" w14:textId="77777777" w:rsidR="002C1F92" w:rsidRPr="0082180F" w:rsidRDefault="002C1F92" w:rsidP="0082180F">
      <w:pPr>
        <w:spacing w:after="100" w:line="360" w:lineRule="auto"/>
        <w:jc w:val="both"/>
        <w:rPr>
          <w:sz w:val="22"/>
          <w:szCs w:val="22"/>
        </w:rPr>
      </w:pPr>
      <w:r w:rsidRPr="0082180F">
        <w:rPr>
          <w:sz w:val="22"/>
          <w:szCs w:val="22"/>
        </w:rPr>
        <w:t>A napközbeni ellátás keretében biztosított szolgáltatások időtartama lehetőleg a szülő, törvényes képviselő munkarendjéhez igazodik</w:t>
      </w:r>
    </w:p>
    <w:p w14:paraId="446D68A6" w14:textId="77777777" w:rsidR="002C1F92" w:rsidRPr="0082180F" w:rsidRDefault="002C1F92" w:rsidP="0082180F">
      <w:pPr>
        <w:spacing w:after="100" w:line="360" w:lineRule="auto"/>
        <w:jc w:val="both"/>
        <w:rPr>
          <w:sz w:val="22"/>
          <w:szCs w:val="22"/>
        </w:rPr>
      </w:pPr>
      <w:r w:rsidRPr="0082180F">
        <w:rPr>
          <w:sz w:val="22"/>
          <w:szCs w:val="22"/>
        </w:rPr>
        <w:t>A fenti okok miatt a gyermekek napközbeni ellátását különösen az olyan gyermek számára kell biztosítani:</w:t>
      </w:r>
    </w:p>
    <w:p w14:paraId="34547794" w14:textId="77777777" w:rsidR="002C1F92" w:rsidRPr="0082180F" w:rsidRDefault="002C1F92" w:rsidP="005E1D0B">
      <w:pPr>
        <w:pStyle w:val="Listaszerbekezds"/>
        <w:numPr>
          <w:ilvl w:val="0"/>
          <w:numId w:val="92"/>
        </w:numPr>
        <w:spacing w:after="0" w:line="360" w:lineRule="auto"/>
        <w:jc w:val="both"/>
        <w:rPr>
          <w:sz w:val="22"/>
          <w:szCs w:val="22"/>
        </w:rPr>
      </w:pPr>
      <w:r w:rsidRPr="0082180F">
        <w:rPr>
          <w:sz w:val="22"/>
          <w:szCs w:val="22"/>
        </w:rPr>
        <w:t xml:space="preserve">akinek fejlődése érdekében állandó napközbeni ellátásra van szüksége, </w:t>
      </w:r>
    </w:p>
    <w:p w14:paraId="277C495A" w14:textId="77777777" w:rsidR="002C1F92" w:rsidRPr="0082180F" w:rsidRDefault="002C1F92" w:rsidP="005E1D0B">
      <w:pPr>
        <w:pStyle w:val="Listaszerbekezds"/>
        <w:numPr>
          <w:ilvl w:val="0"/>
          <w:numId w:val="92"/>
        </w:numPr>
        <w:spacing w:after="0" w:line="360" w:lineRule="auto"/>
        <w:jc w:val="both"/>
        <w:rPr>
          <w:sz w:val="22"/>
          <w:szCs w:val="22"/>
        </w:rPr>
      </w:pPr>
      <w:r w:rsidRPr="0082180F">
        <w:rPr>
          <w:sz w:val="22"/>
          <w:szCs w:val="22"/>
        </w:rPr>
        <w:t xml:space="preserve">akit egyedülálló vagy időskorú személy nevel, </w:t>
      </w:r>
    </w:p>
    <w:p w14:paraId="10F781BC" w14:textId="010F4383" w:rsidR="002C1F92" w:rsidRPr="0082180F" w:rsidRDefault="002C1F92" w:rsidP="005E1D0B">
      <w:pPr>
        <w:pStyle w:val="Listaszerbekezds"/>
        <w:numPr>
          <w:ilvl w:val="0"/>
          <w:numId w:val="92"/>
        </w:numPr>
        <w:autoSpaceDE w:val="0"/>
        <w:spacing w:after="0" w:line="360" w:lineRule="auto"/>
        <w:jc w:val="both"/>
        <w:rPr>
          <w:rFonts w:eastAsia="Calibri"/>
          <w:sz w:val="22"/>
          <w:szCs w:val="22"/>
        </w:rPr>
      </w:pPr>
      <w:r w:rsidRPr="0082180F">
        <w:rPr>
          <w:sz w:val="22"/>
          <w:szCs w:val="22"/>
        </w:rPr>
        <w:t>akinek a szülője, törvényes képviselője szociális helyzete miatt az ellátásáról nem tud gondoskodni.</w:t>
      </w:r>
      <w:r w:rsidRPr="0082180F">
        <w:rPr>
          <w:sz w:val="22"/>
          <w:szCs w:val="22"/>
        </w:rPr>
        <w:br/>
      </w:r>
    </w:p>
    <w:p w14:paraId="47726AE7" w14:textId="77777777" w:rsidR="003B31AD" w:rsidRDefault="002C1F92" w:rsidP="005E1D0B">
      <w:pPr>
        <w:pStyle w:val="Cmsor3"/>
        <w:numPr>
          <w:ilvl w:val="2"/>
          <w:numId w:val="76"/>
        </w:numPr>
        <w:tabs>
          <w:tab w:val="left" w:pos="1276"/>
        </w:tabs>
        <w:ind w:left="1134" w:hanging="567"/>
        <w:rPr>
          <w:b/>
          <w:color w:val="auto"/>
        </w:rPr>
      </w:pPr>
      <w:bookmarkStart w:id="43" w:name="_Toc198381171"/>
      <w:r w:rsidRPr="003B31AD">
        <w:rPr>
          <w:b/>
          <w:color w:val="auto"/>
        </w:rPr>
        <w:t>A megvalósítani kívánt program bemutatások a létrejövő kapacitások,</w:t>
      </w:r>
      <w:bookmarkEnd w:id="43"/>
      <w:r w:rsidRPr="003B31AD">
        <w:rPr>
          <w:b/>
          <w:color w:val="auto"/>
        </w:rPr>
        <w:t xml:space="preserve"> </w:t>
      </w:r>
    </w:p>
    <w:p w14:paraId="58FEC373" w14:textId="2FCA2666" w:rsidR="002C1F92" w:rsidRPr="003B31AD" w:rsidRDefault="003B31AD" w:rsidP="003B31AD">
      <w:pPr>
        <w:pStyle w:val="Cmsor3"/>
        <w:tabs>
          <w:tab w:val="left" w:pos="1276"/>
        </w:tabs>
        <w:ind w:left="1134"/>
        <w:rPr>
          <w:b/>
          <w:color w:val="auto"/>
        </w:rPr>
      </w:pPr>
      <w:r>
        <w:rPr>
          <w:b/>
          <w:color w:val="auto"/>
        </w:rPr>
        <w:t xml:space="preserve">   </w:t>
      </w:r>
      <w:bookmarkStart w:id="44" w:name="_Toc198381172"/>
      <w:r w:rsidR="002C1F92" w:rsidRPr="003B31AD">
        <w:rPr>
          <w:b/>
          <w:color w:val="auto"/>
        </w:rPr>
        <w:t>a nyújtott szolgáltatási elemek, tevékenységek leírása</w:t>
      </w:r>
      <w:bookmarkEnd w:id="44"/>
    </w:p>
    <w:p w14:paraId="792FDA56" w14:textId="77777777" w:rsidR="003B31AD" w:rsidRDefault="003B31AD" w:rsidP="0082180F">
      <w:pPr>
        <w:pStyle w:val="Norml1"/>
        <w:tabs>
          <w:tab w:val="right" w:leader="dot" w:pos="9072"/>
        </w:tabs>
        <w:spacing w:line="360" w:lineRule="auto"/>
        <w:jc w:val="both"/>
        <w:rPr>
          <w:bCs/>
          <w:color w:val="00000A"/>
          <w:sz w:val="22"/>
          <w:szCs w:val="22"/>
        </w:rPr>
      </w:pPr>
    </w:p>
    <w:p w14:paraId="60E61E49" w14:textId="77777777" w:rsidR="002C1F92" w:rsidRPr="0082180F" w:rsidRDefault="002C1F92" w:rsidP="0082180F">
      <w:pPr>
        <w:pStyle w:val="Norml1"/>
        <w:tabs>
          <w:tab w:val="right" w:leader="dot" w:pos="9072"/>
        </w:tabs>
        <w:spacing w:line="360" w:lineRule="auto"/>
        <w:jc w:val="both"/>
        <w:rPr>
          <w:b/>
          <w:bCs/>
          <w:color w:val="00000A"/>
          <w:sz w:val="22"/>
          <w:szCs w:val="22"/>
        </w:rPr>
      </w:pPr>
      <w:r w:rsidRPr="0082180F">
        <w:rPr>
          <w:b/>
          <w:bCs/>
          <w:color w:val="00000A"/>
          <w:sz w:val="22"/>
          <w:szCs w:val="22"/>
        </w:rPr>
        <w:t xml:space="preserve">A bölcsődei nevelés feladatai </w:t>
      </w:r>
    </w:p>
    <w:p w14:paraId="7724BC7E" w14:textId="77777777" w:rsidR="002C1F92" w:rsidRPr="0082180F" w:rsidRDefault="002C1F92" w:rsidP="0082180F">
      <w:pPr>
        <w:pStyle w:val="Norml1"/>
        <w:tabs>
          <w:tab w:val="right" w:leader="dot" w:pos="9072"/>
        </w:tabs>
        <w:spacing w:line="360" w:lineRule="auto"/>
        <w:jc w:val="both"/>
        <w:rPr>
          <w:b/>
          <w:bCs/>
          <w:color w:val="00000A"/>
          <w:sz w:val="22"/>
          <w:szCs w:val="22"/>
          <w:u w:val="single"/>
        </w:rPr>
      </w:pPr>
    </w:p>
    <w:p w14:paraId="57603624"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 családok támogatása, annak erősségeire építve a szülői kompetencia fejlesztése </w:t>
      </w:r>
    </w:p>
    <w:p w14:paraId="2109F366"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A bölcsődei ellátást nyújtó intézmény, szolgáltató, mint a kisgyermekes családokkal kapcsolatba kerülő első gyermekintézmény jelentős szerepet tölt be a szülői kompetencia fejlesztésében. A család erősségeinek megismerése, támogatása a pozitívumok kiemelésével valósul meg. A családi és bölcsődei nevelés összhangja, a szülők és a kisgyermeknevelők közötti egyenrangú, konstruktív, kölcsönös bizalmon alapuló partneri kapcsolat elengedhetetlen feltétel a kisgyermekek harmonikus fejlődéséhez. A szülő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szülők igényeihez igazodva közvetíti a kora gyermekkori fejlődéssel, neveléssel kapcsolatos ismereteket, módszereket.</w:t>
      </w:r>
      <w:r w:rsidRPr="0082180F">
        <w:rPr>
          <w:bCs/>
          <w:color w:val="00000A"/>
          <w:sz w:val="22"/>
          <w:szCs w:val="22"/>
          <w:u w:val="single"/>
        </w:rPr>
        <w:t xml:space="preserve"> </w:t>
      </w:r>
    </w:p>
    <w:p w14:paraId="15CB4E40" w14:textId="77777777" w:rsidR="002C1F92" w:rsidRPr="0082180F" w:rsidRDefault="002C1F92" w:rsidP="0082180F">
      <w:pPr>
        <w:pStyle w:val="Norml1"/>
        <w:tabs>
          <w:tab w:val="right" w:leader="dot" w:pos="9072"/>
        </w:tabs>
        <w:spacing w:line="360" w:lineRule="auto"/>
        <w:ind w:left="-76"/>
        <w:jc w:val="both"/>
        <w:rPr>
          <w:bCs/>
          <w:color w:val="00000A"/>
          <w:sz w:val="22"/>
          <w:szCs w:val="22"/>
          <w:u w:val="single"/>
        </w:rPr>
      </w:pPr>
    </w:p>
    <w:p w14:paraId="33859796"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lastRenderedPageBreak/>
        <w:t xml:space="preserve">Egészségvédelem, az egészséges életmód megalapozása  </w:t>
      </w:r>
    </w:p>
    <w:p w14:paraId="27152106"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szakemberek feladata a kisgyermek fejlődésének nyomon követése, dokumentálása, támogatása, a harmonikus testi és lelki fejlődéséhez szükséges egészséges és biztonságos környezet megteremtése. 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törekedni kell az alapvető kultúrhigiénés szokások kialakítására. A prevenciós feladatok megvalósításába szükség esetén speciális szakemberek is bevonhatók: gyermekorvos, dietetikus, gyógypedagógus, pszichológus, mentálhigiénés szakember, gyermekfogszakorvos stb. Elsősorban preventív szerepet tölthet be, de a sajátos nevelési igényű, illetve a korai fejlesztésre és gondozásra jogosult, a magatartás- vagy fejlődési problémákkal küszködő kisgyermekek esetében korrektív lehetőségeket hordoz, az intézmény lehetőségeihez mérten kialakított, a nagymozgások gyakorlásához, különféle mozgásfejlesztéshez szükséges eszközökkel felszerelt szoba vagy erre a célra alkalmas helyiség, hidroterápiás medence vagy fejlesztő-, só-, fény-, hang-, zene-, mese- vagy alkotóterápiás szoba. </w:t>
      </w:r>
    </w:p>
    <w:p w14:paraId="70A09A40"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5C4A767E"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Az érzelmi és társas kompetenciák fejlesztése </w:t>
      </w:r>
    </w:p>
    <w:p w14:paraId="2FB0B9AF"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A biztonságot nyújtó nevelői magatartás magában foglalja a szakember érzelmi elérhetőségét és hitelességét, az érzelmek kifejezésére való ösztönzést, a pozitív és bíztató üzenetek rendszeres közvetítését, a világos elvárások és határok megfogalmazását. A kisgyermek bölcsődei ellátást nyújtó intézménybe, szolgáltatóhoz történő kerülése több lehetőséget teremt a társas kapcsolatok megtapasztalására. Az együttlét helyzetei az énérvényesítés, a tolerancia, az empátia gyakorlásának színterei, amelyek hozzájárulnak az érzelmi és társas kompetenciák fejlesztéséhez. Törekedni kell az együttélés szabályainak elfogadtatására, a mások iránti nyitottság megőrzésére. 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 Különös figyelmet kell fordítani a sajátos nevelési igényű, illetve a korai fejlesztésre és gondozásra jogosult és a hátrányos helyzetű gyermekek társas és érzelmi kompetenciáinak fejlesztésére szükség esetén más segítő szakemberek bevonásával is.</w:t>
      </w:r>
    </w:p>
    <w:p w14:paraId="29D0365B" w14:textId="77777777" w:rsidR="002C1F92" w:rsidRPr="003B31AD" w:rsidRDefault="002C1F92" w:rsidP="0082180F">
      <w:pPr>
        <w:pStyle w:val="Norml1"/>
        <w:tabs>
          <w:tab w:val="right" w:leader="dot" w:pos="9072"/>
        </w:tabs>
        <w:spacing w:line="360" w:lineRule="auto"/>
        <w:ind w:left="-76"/>
        <w:jc w:val="both"/>
        <w:rPr>
          <w:bCs/>
          <w:color w:val="00000A"/>
          <w:sz w:val="22"/>
          <w:szCs w:val="22"/>
          <w:u w:val="single"/>
        </w:rPr>
      </w:pPr>
    </w:p>
    <w:p w14:paraId="33C21B59"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 megismerési folyamatok fejlődésének segítése </w:t>
      </w:r>
    </w:p>
    <w:p w14:paraId="389FFA7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lastRenderedPageBreak/>
        <w:t xml:space="preserve">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 A kisgyermek igényeihez igazodó közös tevékenység során szerepet kap az élmények, viselkedési és helyzetmegoldási minták nyújtása, az önálló próbálkozás és a kreativitás támogatása. Az önálló választás és a döntési képesség kialakulását segíti a bátorító, ösztönző nevelői magatartás. </w:t>
      </w:r>
    </w:p>
    <w:p w14:paraId="6C57F4CD" w14:textId="77777777" w:rsidR="002C1F92" w:rsidRPr="0082180F" w:rsidRDefault="002C1F92" w:rsidP="0082180F">
      <w:pPr>
        <w:pStyle w:val="Norml1"/>
        <w:tabs>
          <w:tab w:val="right" w:leader="dot" w:pos="9072"/>
        </w:tabs>
        <w:spacing w:line="360" w:lineRule="auto"/>
        <w:ind w:left="-142"/>
        <w:jc w:val="both"/>
        <w:rPr>
          <w:bCs/>
          <w:color w:val="00000A"/>
          <w:sz w:val="22"/>
          <w:szCs w:val="22"/>
        </w:rPr>
      </w:pPr>
    </w:p>
    <w:p w14:paraId="05575350" w14:textId="77777777" w:rsidR="002C1F92" w:rsidRPr="0082180F" w:rsidRDefault="002C1F92" w:rsidP="0082180F">
      <w:pPr>
        <w:pStyle w:val="Norml1"/>
        <w:tabs>
          <w:tab w:val="right" w:leader="dot" w:pos="9072"/>
        </w:tabs>
        <w:spacing w:line="360" w:lineRule="auto"/>
        <w:ind w:left="-142"/>
        <w:jc w:val="both"/>
        <w:rPr>
          <w:b/>
          <w:bCs/>
          <w:color w:val="00000A"/>
          <w:sz w:val="22"/>
          <w:szCs w:val="22"/>
        </w:rPr>
      </w:pPr>
      <w:r w:rsidRPr="0082180F">
        <w:rPr>
          <w:b/>
          <w:bCs/>
          <w:color w:val="00000A"/>
          <w:sz w:val="22"/>
          <w:szCs w:val="22"/>
        </w:rPr>
        <w:t xml:space="preserve">A bölcsődei nevelés főbb helyzetei </w:t>
      </w:r>
    </w:p>
    <w:p w14:paraId="0223DAD7" w14:textId="77777777" w:rsidR="002C1F92" w:rsidRPr="0082180F" w:rsidRDefault="002C1F92" w:rsidP="0082180F">
      <w:pPr>
        <w:pStyle w:val="Norml1"/>
        <w:tabs>
          <w:tab w:val="right" w:leader="dot" w:pos="9072"/>
        </w:tabs>
        <w:spacing w:line="360" w:lineRule="auto"/>
        <w:ind w:left="-142"/>
        <w:jc w:val="both"/>
        <w:rPr>
          <w:b/>
          <w:bCs/>
          <w:color w:val="00000A"/>
          <w:sz w:val="22"/>
          <w:szCs w:val="22"/>
        </w:rPr>
      </w:pPr>
    </w:p>
    <w:p w14:paraId="348F151E"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 xml:space="preserve">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 </w:t>
      </w:r>
    </w:p>
    <w:p w14:paraId="7029DD6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11202139"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Tanulás </w:t>
      </w:r>
    </w:p>
    <w:p w14:paraId="18A748F9"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teljesítményelváráshoz kötött, erőltetett ismeretgyarapításnak a bölcsődei ellátást nyújtó intézményben, szolgáltatónál nincs helye. 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 A tanulás legfontosabb irányítója a személyes kíváncsiság, az érdeklődés. A kisgyermekkori tanulás színterei a természetes élethelyzetek: a gondozás és a játék, a felnőttel és a társakkal való együttes tevékenység és a kommunikáció. A tanulás formái az utánzás, a spontán játékos tapasztalatszerzés, a kisgyermeknevelő-gyermek interakcióból származó ismeretszerzés és szokáskialakítás. A kisgyermeknevelőnek a sajátos nevelési igényű, illetve a korai fejlesztésre és gondozásra jogosult gyermekek esetében szem előtt kell tartania, hogy náluk más jellegű és hosszabb időt vesz igénybe a tanulási folyamat. A beszéd a kisgyermekkori tanulás nagyon fontos eleme. A kommunikatív képességek fejlődésének feltételei a biztonságos és támogató környezetben zajló felnőtt-gyermek és gyermek-gyermek interakciók. Figyelembe kell venni azoknak a gyermekeknek a nyelvi szükségleteit, akiknek nem a magyar az anyanyelvük. </w:t>
      </w:r>
    </w:p>
    <w:p w14:paraId="64A733F3"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7D80D3A8"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lastRenderedPageBreak/>
        <w:t>Gondozás</w:t>
      </w:r>
    </w:p>
    <w:p w14:paraId="5244C0D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gondozás bensőséges interakciós helyzet a kisgyermeknevelő és gyermek között, amelynek elsődleges célja a gyermek fizikai, testi szükségleteinek maradéktalan kielégítése. 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 A gondozás minősége jelentős mértékben befolyásolja a szokások kialakulását és az önállósodás folyamatát. </w:t>
      </w:r>
    </w:p>
    <w:p w14:paraId="32A654F7"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32165A4D"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Játék </w:t>
      </w:r>
    </w:p>
    <w:p w14:paraId="1E931C42"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 xml:space="preserve">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 </w:t>
      </w:r>
    </w:p>
    <w:p w14:paraId="0CAFD31E"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5042CFC8"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Mozgás </w:t>
      </w:r>
    </w:p>
    <w:p w14:paraId="2E2A1A1A"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A csecsemő- és kisgyermekkor az alapvető mozgásformák kialakulásának és fejlődésének időszaka. A kisgyermekek mozgásigénye rendkívül nagy, számukra örömforrás a mozgás. Ezért a szobában és az udvaron is biztosítani kell a minél nagyobb mozgásteret, a mozgásfejlesztő játékokat. A játékeszközökkel szemben elvárás, hogy felkeltsék az érdeklődést, fenntartsák a mozgásaktivitást és használatuk biztonságos legyen. Biztosítani kell a környezet balesetmentességét és a veszélyforrások kiküszöbölését. Csecsemőknek olyan játszóhelyet kell biztosítani, amely védett, de elegendő hely áll rendelkezésre, például: hempergő, elkerített szobasarok. A nagymozgásos játékokra a szabadban, az udvaron és a teraszon több lehetőség nyílik, mint a szobában. Még több lehetőséget kínál a benti nagymozgásos játékok</w:t>
      </w:r>
      <w:r w:rsidRPr="0082180F">
        <w:rPr>
          <w:bCs/>
          <w:color w:val="00000A"/>
          <w:sz w:val="22"/>
          <w:szCs w:val="22"/>
        </w:rPr>
        <w:lastRenderedPageBreak/>
        <w:t xml:space="preserve">kal felszerelt külön helyiség használata. Minél változatosabb mozgásra van lehetősége a kisgyermekeknek, annál nagyobb örömüket lelik a játékban. 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 </w:t>
      </w:r>
    </w:p>
    <w:p w14:paraId="2038273F"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25466086" w14:textId="77777777" w:rsidR="002C1F92" w:rsidRPr="00952A6F" w:rsidRDefault="002C1F92" w:rsidP="005E1D0B">
      <w:pPr>
        <w:pStyle w:val="Norml1"/>
        <w:numPr>
          <w:ilvl w:val="0"/>
          <w:numId w:val="65"/>
        </w:numPr>
        <w:tabs>
          <w:tab w:val="right" w:leader="dot" w:pos="9072"/>
        </w:tabs>
        <w:spacing w:line="360" w:lineRule="auto"/>
        <w:ind w:left="142" w:hanging="207"/>
        <w:jc w:val="both"/>
        <w:rPr>
          <w:bCs/>
          <w:color w:val="00000A"/>
          <w:sz w:val="22"/>
          <w:szCs w:val="22"/>
          <w:u w:val="single"/>
        </w:rPr>
      </w:pPr>
      <w:r w:rsidRPr="00952A6F">
        <w:rPr>
          <w:bCs/>
          <w:color w:val="00000A"/>
          <w:sz w:val="22"/>
          <w:szCs w:val="22"/>
          <w:u w:val="single"/>
        </w:rPr>
        <w:t xml:space="preserve">Mondóka, ének </w:t>
      </w:r>
    </w:p>
    <w:p w14:paraId="17F1B6D8" w14:textId="77777777" w:rsidR="002C1F92" w:rsidRPr="0082180F" w:rsidRDefault="002C1F92" w:rsidP="0082180F">
      <w:pPr>
        <w:pStyle w:val="Norml1"/>
        <w:tabs>
          <w:tab w:val="right" w:leader="dot" w:pos="9072"/>
        </w:tabs>
        <w:spacing w:line="360" w:lineRule="auto"/>
        <w:ind w:left="-65"/>
        <w:jc w:val="both"/>
        <w:rPr>
          <w:bCs/>
          <w:color w:val="00000A"/>
          <w:sz w:val="22"/>
          <w:szCs w:val="22"/>
        </w:rPr>
      </w:pPr>
      <w:r w:rsidRPr="0082180F">
        <w:rPr>
          <w:bCs/>
          <w:color w:val="00000A"/>
          <w:sz w:val="22"/>
          <w:szCs w:val="22"/>
        </w:rPr>
        <w:t xml:space="preserve">A bölcsődei ellátást nyújtó intézményben, szolgáltatónál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ellátást nyújtó intézményben, szolgáltatónál végzett zenei nevelés eredményes megvalósítása lehetőséget nyújt a kisgyermek további zenei fejlődésére. </w:t>
      </w:r>
    </w:p>
    <w:p w14:paraId="2F003EDB" w14:textId="77777777" w:rsidR="002C1F92" w:rsidRPr="0082180F" w:rsidRDefault="002C1F92" w:rsidP="0082180F">
      <w:pPr>
        <w:pStyle w:val="Norml1"/>
        <w:tabs>
          <w:tab w:val="right" w:leader="dot" w:pos="9072"/>
        </w:tabs>
        <w:spacing w:line="360" w:lineRule="auto"/>
        <w:ind w:left="-65"/>
        <w:jc w:val="both"/>
        <w:rPr>
          <w:b/>
          <w:bCs/>
          <w:color w:val="00000A"/>
          <w:sz w:val="22"/>
          <w:szCs w:val="22"/>
          <w:u w:val="single"/>
        </w:rPr>
      </w:pPr>
    </w:p>
    <w:p w14:paraId="37782EDA"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Vers, mese </w:t>
      </w:r>
    </w:p>
    <w:p w14:paraId="18AA2C20"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 A bölcsődei ellátást nyújtó intézményben, szolgáltatónál a népi és az irodalmi műveknek egyaránt helye van. A helyzetek alakítását, alakulását a gyermekek pillanatnyi érzelmi állapota és ebből fakadó igényei befolyásolják elsősorban. </w:t>
      </w:r>
    </w:p>
    <w:p w14:paraId="536B93AD"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610D3BB2"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lastRenderedPageBreak/>
        <w:t xml:space="preserve">Alkotó tevékenységek </w:t>
      </w:r>
    </w:p>
    <w:p w14:paraId="53B8126D"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Az öröm forrása maga a tevékenység – az érzelmek feldolgozása és kifejezése, az önkifejezés –, nem annak eredménye. A kisgyermeknevelő feladata a tárgyi feltételek és elegendő idő biztosítása, az egyes technikák, eszközhasználat megmutatása, a kisgyermek pillanatnyi igényének megfelelő technikai segítségnyújtással az alkotókedv ébrentartása. 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bölcsődei ellátást nyújtó intézményben, szolgáltatónál: nyomhagyó eszközök használata, firkálás, gyurmázás, ragasztás, gyűrés, tépés, ujjfestés vagy vastag ecsettel festés. </w:t>
      </w:r>
    </w:p>
    <w:p w14:paraId="57A7B59D"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57EF35F4"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Egyéb tevékenységek </w:t>
      </w:r>
    </w:p>
    <w:p w14:paraId="0EF5BD6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 </w:t>
      </w:r>
    </w:p>
    <w:p w14:paraId="046F6073" w14:textId="77777777" w:rsidR="002C1F92" w:rsidRPr="0082180F" w:rsidRDefault="002C1F92" w:rsidP="0082180F">
      <w:pPr>
        <w:pStyle w:val="Norml1"/>
        <w:tabs>
          <w:tab w:val="right" w:leader="dot" w:pos="9072"/>
        </w:tabs>
        <w:spacing w:line="360" w:lineRule="auto"/>
        <w:ind w:left="-76"/>
        <w:jc w:val="both"/>
        <w:rPr>
          <w:bCs/>
          <w:color w:val="00000A"/>
          <w:sz w:val="22"/>
          <w:szCs w:val="22"/>
          <w:u w:val="single"/>
        </w:rPr>
      </w:pPr>
    </w:p>
    <w:p w14:paraId="3FD3DB51" w14:textId="77777777" w:rsidR="002C1F92" w:rsidRPr="00952A6F" w:rsidRDefault="002C1F92" w:rsidP="0082180F">
      <w:pPr>
        <w:pStyle w:val="Norml1"/>
        <w:tabs>
          <w:tab w:val="right" w:leader="dot" w:pos="9072"/>
        </w:tabs>
        <w:spacing w:line="360" w:lineRule="auto"/>
        <w:ind w:left="-76"/>
        <w:jc w:val="both"/>
        <w:rPr>
          <w:b/>
          <w:sz w:val="22"/>
          <w:szCs w:val="22"/>
        </w:rPr>
      </w:pPr>
      <w:r w:rsidRPr="00952A6F">
        <w:rPr>
          <w:b/>
          <w:bCs/>
          <w:color w:val="00000A"/>
          <w:sz w:val="22"/>
          <w:szCs w:val="22"/>
          <w:u w:val="single"/>
        </w:rPr>
        <w:t>Bölcsődénkben leggyakoribb helyzetek</w:t>
      </w:r>
      <w:r w:rsidRPr="00952A6F">
        <w:rPr>
          <w:b/>
          <w:bCs/>
          <w:color w:val="00000A"/>
          <w:sz w:val="22"/>
          <w:szCs w:val="22"/>
        </w:rPr>
        <w:t xml:space="preserve"> </w:t>
      </w:r>
    </w:p>
    <w:p w14:paraId="3D918D77"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-„gyümölcsnap”,- gyümölcsök, zöldségek kóstolgatása</w:t>
      </w:r>
    </w:p>
    <w:p w14:paraId="13ECDC4F"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ünnepre való készülődés (babafürdetés, dekorálás, polcok elrendezése, mézeskalács sütése)</w:t>
      </w:r>
    </w:p>
    <w:p w14:paraId="00CC8085"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virágok, palánták ültetése, locsolása</w:t>
      </w:r>
    </w:p>
    <w:p w14:paraId="406B1C2C"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udvar rendbetétele (gereblyézés, hólapátolás)</w:t>
      </w:r>
    </w:p>
    <w:p w14:paraId="6824A41E"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madarak téli etetése</w:t>
      </w:r>
    </w:p>
    <w:p w14:paraId="60B8F9EC"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haltartás a csoportban</w:t>
      </w:r>
    </w:p>
    <w:p w14:paraId="3358C992"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p>
    <w:p w14:paraId="7039C306" w14:textId="77777777" w:rsidR="002C1F92" w:rsidRDefault="002C1F92" w:rsidP="0082180F">
      <w:pPr>
        <w:pStyle w:val="Norml1"/>
        <w:tabs>
          <w:tab w:val="right" w:leader="dot" w:pos="9072"/>
        </w:tabs>
        <w:spacing w:line="360" w:lineRule="auto"/>
        <w:ind w:left="-76"/>
        <w:jc w:val="both"/>
        <w:rPr>
          <w:b/>
          <w:bCs/>
          <w:color w:val="00000A"/>
          <w:sz w:val="22"/>
          <w:szCs w:val="22"/>
        </w:rPr>
      </w:pPr>
      <w:r w:rsidRPr="0082180F">
        <w:rPr>
          <w:b/>
          <w:bCs/>
          <w:color w:val="00000A"/>
          <w:sz w:val="22"/>
          <w:szCs w:val="22"/>
        </w:rPr>
        <w:t xml:space="preserve">A bölcsődei nevelés megvalósításának sajátos feltételei </w:t>
      </w:r>
    </w:p>
    <w:p w14:paraId="1AF953A5" w14:textId="77777777" w:rsidR="00952A6F" w:rsidRPr="0082180F" w:rsidRDefault="00952A6F" w:rsidP="0082180F">
      <w:pPr>
        <w:pStyle w:val="Norml1"/>
        <w:tabs>
          <w:tab w:val="right" w:leader="dot" w:pos="9072"/>
        </w:tabs>
        <w:spacing w:line="360" w:lineRule="auto"/>
        <w:ind w:left="-76"/>
        <w:jc w:val="both"/>
        <w:rPr>
          <w:b/>
          <w:bCs/>
          <w:color w:val="00000A"/>
          <w:sz w:val="22"/>
          <w:szCs w:val="22"/>
        </w:rPr>
      </w:pPr>
    </w:p>
    <w:p w14:paraId="72FBA6FA"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u w:val="single"/>
        </w:rPr>
        <w:t>„Saját kisgyermeknevelő”-rendszer.</w:t>
      </w:r>
      <w:r w:rsidRPr="0082180F">
        <w:rPr>
          <w:bCs/>
          <w:color w:val="00000A"/>
          <w:sz w:val="22"/>
          <w:szCs w:val="22"/>
        </w:rPr>
        <w:t xml:space="preserve"> A kisgyermeknevelő a bölcsődei nevelés szakembere, aki személyiségével, nevelői attitűdjével mintát jelent a családok és a gyermekek számára egyaránt. A „saját kisgyermeknevelő”- rendszer a biztonság és a stabilitás megteremtésének szabályán alapul. A csoport vagy a csoport gyermekeinek egy része tartozik közvetlenül egy kisgyermeknevelőhöz. A „saját kisgyermeknevelő” szoktatja be a gyermeket a bölcsődébe, és a bölcsődébe járás egész időtartama alatt ő a kisgyermek nevelője (felmenőrendszer). Ő kíséri figyelemmel a kisgyermek fejlődését, tartja számon az egyes fejlődési állomásokat, vezeti az ehhez kapcsolódó szakmai dokumentációt és felelősséggel tartozik a rábízott gyermekekért. A „saját kisgyermeknevelő”- rendszerben több figyelem jut minden gyermekre, számon lehet tartani a gyermekek egyéni igényeit, problémáit, szokásait, elsősorban a „saját kisgyermeknevelő” segíti át őket a bölcsődei élet során adódó nehézségeken</w:t>
      </w:r>
    </w:p>
    <w:p w14:paraId="3B41B0F1"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p>
    <w:p w14:paraId="622DEB96" w14:textId="77777777" w:rsidR="002C1F92" w:rsidRDefault="002C1F92" w:rsidP="0082180F">
      <w:pPr>
        <w:pStyle w:val="Norml1"/>
        <w:tabs>
          <w:tab w:val="right" w:leader="dot" w:pos="9072"/>
        </w:tabs>
        <w:spacing w:line="360" w:lineRule="auto"/>
        <w:ind w:left="-76"/>
        <w:jc w:val="both"/>
        <w:rPr>
          <w:b/>
          <w:bCs/>
          <w:color w:val="00000A"/>
          <w:sz w:val="22"/>
          <w:szCs w:val="22"/>
        </w:rPr>
      </w:pPr>
      <w:r w:rsidRPr="0082180F">
        <w:rPr>
          <w:b/>
          <w:bCs/>
          <w:color w:val="00000A"/>
          <w:sz w:val="22"/>
          <w:szCs w:val="22"/>
        </w:rPr>
        <w:t xml:space="preserve">Gyermekcsoportok szervezése </w:t>
      </w:r>
    </w:p>
    <w:p w14:paraId="6A0A9B62" w14:textId="77777777" w:rsidR="00952A6F" w:rsidRPr="0082180F" w:rsidRDefault="00952A6F" w:rsidP="0082180F">
      <w:pPr>
        <w:pStyle w:val="Norml1"/>
        <w:tabs>
          <w:tab w:val="right" w:leader="dot" w:pos="9072"/>
        </w:tabs>
        <w:spacing w:line="360" w:lineRule="auto"/>
        <w:ind w:left="-76"/>
        <w:jc w:val="both"/>
        <w:rPr>
          <w:b/>
          <w:bCs/>
          <w:color w:val="00000A"/>
          <w:sz w:val="22"/>
          <w:szCs w:val="22"/>
        </w:rPr>
      </w:pPr>
    </w:p>
    <w:p w14:paraId="16B3B1C3"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bölcsődei ellátást nyújtó intézményben, szolgáltatónál a gyermekcsoport létszáma jogszabály által meghatározott. Az előírtnál magasabb csoportlétszám nem fogadható el, mivel a minőségi bölcsődei nevelést az életkornak és a sajátos igényeknek megfelelő felnőtt-kisgyermek arány garantálja. A bölcsődei nevelés alapelveinek megfelelően a kisgyermek a bölcsődébe járás teljes időtartama alatt ugyanabba a gyermekcsoportba jár. Életkor szerint homogén és vegyes csoportok egyaránt előfordulnak. A szakmai elveknek megfelelőbb az életkor szerinti homogén csoport, mert a gyermekek közötti nagy egyéni különbségek kezelése homogén csoportban sem könnyű feladat és a vegyes korcsoport előnyei a bölcsődés korban kevésbé érvényesülnek, mint a későbbi életszakaszokban. </w:t>
      </w:r>
    </w:p>
    <w:p w14:paraId="06B73845" w14:textId="77777777" w:rsidR="002C1F92" w:rsidRPr="0082180F" w:rsidRDefault="002C1F92" w:rsidP="0082180F">
      <w:pPr>
        <w:pStyle w:val="Norml1"/>
        <w:spacing w:line="360" w:lineRule="auto"/>
        <w:ind w:left="-76"/>
        <w:jc w:val="both"/>
        <w:rPr>
          <w:bCs/>
          <w:color w:val="00000A"/>
          <w:sz w:val="22"/>
          <w:szCs w:val="22"/>
        </w:rPr>
      </w:pPr>
      <w:r w:rsidRPr="0082180F">
        <w:rPr>
          <w:bCs/>
          <w:color w:val="00000A"/>
          <w:sz w:val="22"/>
          <w:szCs w:val="22"/>
        </w:rPr>
        <w:t xml:space="preserve">Bölcsődénk két csoportos bölcsőde, ahol életkori elosztás szerint van a kis csoport, ahol 2 éves kor alatti gyermekek vannak illetve a nagycsoport, ahová a 2 éves kor feletti gyermekek járnak. A csoportlétszám kialakításánál igyekszünk homogén csoportokat létrehozni, de sajnos ez nem mindig sikerül, mivel egy egység működik. </w:t>
      </w:r>
    </w:p>
    <w:p w14:paraId="3DF66BE9" w14:textId="77777777" w:rsidR="002C1F92" w:rsidRPr="0082180F" w:rsidRDefault="002C1F92" w:rsidP="0082180F">
      <w:pPr>
        <w:pStyle w:val="Norml1"/>
        <w:spacing w:line="360" w:lineRule="auto"/>
        <w:ind w:left="-76"/>
        <w:jc w:val="both"/>
        <w:rPr>
          <w:bCs/>
          <w:color w:val="00000A"/>
          <w:sz w:val="22"/>
          <w:szCs w:val="22"/>
        </w:rPr>
      </w:pPr>
      <w:r w:rsidRPr="0082180F">
        <w:rPr>
          <w:bCs/>
          <w:color w:val="00000A"/>
          <w:sz w:val="22"/>
          <w:szCs w:val="22"/>
        </w:rPr>
        <w:t xml:space="preserve">Bölcsődénkben a férőhely szám 26 fő, de csak abban az esetben, ha az egyik csoportban nincsenek 2 éves kor alatti gyermek, csoportlétszám akkor 12 fő helyett 14 fő lehet. A sajátos nevelési igényű vagy korai fejlesztésre jogosult kisgyermek esetén jogszabály írja elő, hogy 2 főnek számítanak, és aszerint kell kiszámítani a felvehető gyereklétszámot a csoportokba. Ha a jogosultság év közben történik, akkor 1 fővel magasabb lehet a létszám. Bölcsődénkben teljes integrációban biztosítjuk az ellátást, amely azt jelenti, hogy a sajátos nevelésű igényű vagy korai fejlesztésben és gondozásban jogosult gyermekek az </w:t>
      </w:r>
      <w:r w:rsidRPr="0082180F">
        <w:rPr>
          <w:bCs/>
          <w:color w:val="00000A"/>
          <w:sz w:val="22"/>
          <w:szCs w:val="22"/>
        </w:rPr>
        <w:lastRenderedPageBreak/>
        <w:t>átlagos fejlődésű gyermekekkel vannak közösen egy csoportban. A korai fejlesztésre jogosult gyermekek esetén együttműködünk a területig illetékes pedagógiai szakszolgálattal.</w:t>
      </w:r>
    </w:p>
    <w:p w14:paraId="31969001" w14:textId="77777777" w:rsidR="002C1F92" w:rsidRPr="0082180F" w:rsidRDefault="002C1F92" w:rsidP="0082180F">
      <w:pPr>
        <w:pStyle w:val="Norml1"/>
        <w:spacing w:line="360" w:lineRule="auto"/>
        <w:ind w:left="-76"/>
        <w:jc w:val="both"/>
        <w:rPr>
          <w:bCs/>
          <w:color w:val="00000A"/>
          <w:sz w:val="22"/>
          <w:szCs w:val="22"/>
        </w:rPr>
      </w:pPr>
    </w:p>
    <w:p w14:paraId="781F3F57" w14:textId="77777777" w:rsidR="002C1F92" w:rsidRPr="0082180F" w:rsidRDefault="002C1F92" w:rsidP="0082180F">
      <w:pPr>
        <w:pStyle w:val="Norml1"/>
        <w:spacing w:line="360" w:lineRule="auto"/>
        <w:ind w:left="-76"/>
        <w:jc w:val="both"/>
        <w:rPr>
          <w:bCs/>
          <w:color w:val="00000A"/>
          <w:sz w:val="22"/>
          <w:szCs w:val="22"/>
        </w:rPr>
      </w:pPr>
    </w:p>
    <w:p w14:paraId="61CDE9A9"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Tárgyi feltételek</w:t>
      </w:r>
    </w:p>
    <w:p w14:paraId="33F7F284"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3389D861"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 xml:space="preserve">A bölcsőde épülete, helységei, tárgyai megfelelnek a gyermekek igényeinek és sajátosságainak. Biztonságos és a bölcsődei nevelés céljait szolgálja. </w:t>
      </w:r>
      <w:r w:rsidRPr="0082180F">
        <w:rPr>
          <w:rFonts w:eastAsia="Calibri"/>
          <w:color w:val="00000A"/>
          <w:sz w:val="22"/>
          <w:szCs w:val="22"/>
          <w:lang w:eastAsia="en-US"/>
        </w:rPr>
        <w:t>Az intézmény könnyen megközelíthető, parkolási lehetőséget az épület előtt kijelölt helyeken találhatnak a szülők. A tömegközlekedési eszközök rövid séta után elérhetők. A kisgyermekeket körülvevő tárgyi környezetet - a bölcsőde épületét, játszóudvarát és egyéb helyiségeit – a jogszabályi és szakmai előírások, a csoportokba járó kisgyermekek létszáma, életkora, igényei alapján úgy alakítottuk ki, hogy az biztonságos legyen és a bölcsődei gondozás-nevelés megvalósítását szolgálja. Az épület teljes akadálymentesítése az épület átadásával megtörtént.</w:t>
      </w:r>
    </w:p>
    <w:p w14:paraId="4A3ECEDD"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Csoportszobák:</w:t>
      </w:r>
      <w:r w:rsidRPr="0082180F">
        <w:rPr>
          <w:color w:val="00000A"/>
          <w:sz w:val="22"/>
          <w:szCs w:val="22"/>
          <w:lang w:eastAsia="zh-CN"/>
        </w:rPr>
        <w:t xml:space="preserve"> Az intézményben egy gondozási egység, vagyis két csoportszoba működik, melyek tágasak, világosak, alapterületük megfelel a törvényi előírásoknak. Minden gyermek számára elegendő hely biztosított a nyugodt játékra, mozgásigényük kielégítésére, napi tevékenységek megszervezésére. A szobák berendezése esztétikus. A nyitott polcokon sorakozó játékok a csoportba járó gyermekek életkorához, a játékok típusához igazodnak, a könnyen elérhető eszközök a szabad játékválasztást segítik. A bútorok megfelelő elhelyezésével játszósarkok kialakítására törekedtünk, ami a nyugodt, elmélyült tevékenykedés kialakulásához szükséges és lehetővé teszi az együtt vagy egymás melletti játszást. A gyermekszékek, asztalok állítható magasságúak, hogy a különböző korosztályú gyermekek számára könnyen használhatóak legyenek. A pihenéshez, nyugodt alváshoz, jó minőségű, kényelmes ágyakat biztosítunk, melyeket lefekvéskor mindig ugyanazon a helyen találnak a gyerekek. A bölcsőde, jellel ellátott ágyneműt biztosít számukra, melyet a dajkák hetente, illetve szükség szerint cserélnek.</w:t>
      </w:r>
      <w:r w:rsidRPr="0082180F">
        <w:rPr>
          <w:sz w:val="22"/>
          <w:szCs w:val="22"/>
          <w:lang w:eastAsia="zh-CN"/>
        </w:rPr>
        <w:t xml:space="preserve"> </w:t>
      </w:r>
      <w:r w:rsidRPr="0082180F">
        <w:rPr>
          <w:color w:val="00000A"/>
          <w:sz w:val="22"/>
          <w:szCs w:val="22"/>
          <w:lang w:eastAsia="zh-CN"/>
        </w:rPr>
        <w:t xml:space="preserve">A csoportszobák dekorálása az évszakok változásaihoz, illetve az ünnepekhez kapcsolódóan alakul, ezzel is segítve a gyermekek esztétikai érzékének fejlesztését, alakítását. 2024 nyara óta a csoportszobák klímával lettek felszerelve az egyre melegedő éghajlat, sűrű hőségriadók miatt. </w:t>
      </w:r>
    </w:p>
    <w:p w14:paraId="6692D504"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Fürdőszoba</w:t>
      </w:r>
      <w:r w:rsidRPr="0082180F">
        <w:rPr>
          <w:color w:val="00000A"/>
          <w:sz w:val="22"/>
          <w:szCs w:val="22"/>
          <w:lang w:eastAsia="zh-CN"/>
        </w:rPr>
        <w:t xml:space="preserve">: A helyiség a csoportszobához és az öltözőhöz kapcsolódik, üveges ajtó biztosítja az átláthatóságot. A fürdőszoba tárgyai a gyermekek életkorához, testméretéhez igazodnak. Minden kisgyermeknek jellel ellátott törölközője, fogmosó pohara és fésűje van. Az egész alakos tükör az énkép kialakításában segíti a gyermekeket. </w:t>
      </w:r>
    </w:p>
    <w:p w14:paraId="2A02E767"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lastRenderedPageBreak/>
        <w:t>Gyermeköltöző:</w:t>
      </w:r>
      <w:r w:rsidRPr="0082180F">
        <w:rPr>
          <w:sz w:val="22"/>
          <w:szCs w:val="22"/>
          <w:lang w:eastAsia="zh-CN"/>
        </w:rPr>
        <w:t xml:space="preserve"> </w:t>
      </w:r>
      <w:r w:rsidRPr="0082180F">
        <w:rPr>
          <w:color w:val="00000A"/>
          <w:sz w:val="22"/>
          <w:szCs w:val="22"/>
          <w:lang w:eastAsia="zh-CN"/>
        </w:rPr>
        <w:t>Az öltözőben minden kisgyermek számára jellel és kulccsal ellátott szekrény áll rendelkezésre a ruhák elhelyezésére. A cipők számára könnyen elérhető nyitott polcot helyeztünk el, amivel az önálló öltözködés kialakulását támogatjuk. A faliújságon a napi aktualitások, kötelező dokumentációk, érdekes, nevelést segítő, ismeretnyújtó cikkek találhatók a szülők, hozzátartozók számára, de a gyermekek alkotásainak egy része is díszítésként a falra kerül.</w:t>
      </w:r>
    </w:p>
    <w:p w14:paraId="4C7411F0"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Játszóudvar:</w:t>
      </w:r>
      <w:r w:rsidRPr="0082180F">
        <w:rPr>
          <w:sz w:val="22"/>
          <w:szCs w:val="22"/>
          <w:lang w:eastAsia="zh-CN"/>
        </w:rPr>
        <w:t xml:space="preserve"> </w:t>
      </w:r>
      <w:r w:rsidRPr="0082180F">
        <w:rPr>
          <w:color w:val="00000A"/>
          <w:sz w:val="22"/>
          <w:szCs w:val="22"/>
          <w:lang w:eastAsia="zh-CN"/>
        </w:rPr>
        <w:t>A játszókert a bölcsődei ellátás fontos helyszíne, hiszen ez biztosítja a gyermekek szabad levegőn történő játékához szükséges mozgásteret. A csoportszobához közvetlenül kapcsolódó kert biztonságos, megfelelő méretű zöld, és burkolt területtel fedett. Az udvar rendezése az elmúlt évek során megtörtént, locsoló berendezéssel, gyepszőnyeggel, homokozó felújításával, sövény telepítésével tettük az előírt szabályoknak megfelelő mozgástérré. Az udvaron főleg nagymozgást fejlesztő eszközök pl. csúszdák, mászókák, autók, motorok, biciklik segítik a harmonikus, összerendezett mozgás fejlődését, de a sok labda, homokozó eszköz, célba dobó, kréta, rajztábla is biztosítja az együtt játszást, fejleszti a mozgáskoordinációt.</w:t>
      </w:r>
      <w:r w:rsidRPr="0082180F">
        <w:rPr>
          <w:sz w:val="22"/>
          <w:szCs w:val="22"/>
          <w:lang w:eastAsia="zh-CN"/>
        </w:rPr>
        <w:t xml:space="preserve"> </w:t>
      </w:r>
      <w:r w:rsidRPr="0082180F">
        <w:rPr>
          <w:color w:val="00000A"/>
          <w:sz w:val="22"/>
          <w:szCs w:val="22"/>
          <w:lang w:eastAsia="zh-CN"/>
        </w:rPr>
        <w:t>Nyári melegben a hatalmas fák lombjai, és az árnyékolók, napernyők teszik élvezetessé az udvari tartózkodást. Az udvaron főleg mobil játékok biztosítják a mozgásigény kielégítését.</w:t>
      </w:r>
    </w:p>
    <w:p w14:paraId="1BE114E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24EADCC6"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Napirend</w:t>
      </w:r>
    </w:p>
    <w:p w14:paraId="4A1F8BB8"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124540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 </w:t>
      </w:r>
    </w:p>
    <w:p w14:paraId="49B8379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 </w:t>
      </w:r>
    </w:p>
    <w:p w14:paraId="3B391AF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18CBFBF4"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 xml:space="preserve">Családok támogatásának módszerei és lehetőségei </w:t>
      </w:r>
    </w:p>
    <w:p w14:paraId="373FDC8C"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48D760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 xml:space="preserve">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ezért célszerű párhuzamosan minél többet alkalmazni belőlük. </w:t>
      </w:r>
    </w:p>
    <w:p w14:paraId="21F6328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7CFD3729" w14:textId="27063E5D"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952A6F">
        <w:rPr>
          <w:rFonts w:eastAsia="Calibri"/>
          <w:sz w:val="22"/>
          <w:szCs w:val="22"/>
          <w:u w:val="single"/>
          <w:lang w:eastAsia="en-US"/>
        </w:rPr>
        <w:t>Bölcsődei kóstolgató</w:t>
      </w:r>
    </w:p>
    <w:p w14:paraId="193A231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iCs/>
          <w:sz w:val="22"/>
          <w:szCs w:val="22"/>
          <w:lang w:eastAsia="en-US"/>
        </w:rPr>
        <w:t>A bölcsődelátogatást a beíratás előtti időszakra szervezzük azon családok számára,</w:t>
      </w:r>
      <w:r w:rsidRPr="0082180F">
        <w:rPr>
          <w:rFonts w:eastAsia="Calibri"/>
          <w:iCs/>
          <w:sz w:val="22"/>
          <w:szCs w:val="22"/>
          <w:lang w:val="en-US" w:eastAsia="en-US"/>
        </w:rPr>
        <w:t xml:space="preserve"> akik gyermeküket bölcsődénkben szeretnék elhelyezni, akik még bizonytalanok a bölcsődei ellátás igénylésében, és akik még keresgetik a számukra megfelelő intézményt. A délutánra szervezett játékos ismerkedés során a szülők-gyermekek megismerkedhetnek a bölcsőde helyiségeivel, játékkészletével, felszereltségével, a bölcsődei nevelőkkel.Igyekszünk segíteni a bizonytalan, kevésbé tájékozott szülőknek a bölcsődei élet bemutatásában.</w:t>
      </w:r>
    </w:p>
    <w:p w14:paraId="66612BA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38D4A10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50315617"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családlátogatás </w:t>
      </w:r>
    </w:p>
    <w:p w14:paraId="0FC08913"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családlátogatás célja a családdal való kapcsolatfelvétel, a kisgyermek és a szülők otthoni környezetben való megismerése. Lehetőség szerint az első családlátogatásra a beszoktatás megkezdése előtt, a kisgyermek ébrenléti idejében kerüljön sor. A családlátogatás arra is lehetőséget nyújt, hogy a szülő bővebben informálódjon a bölcsődei életről, jobban megismerje azokat a kisgyermeknevelőket, akikre gyermekét bízza. A családlátogatás fontos színtere a bizalmi kapcsolat megalapozásának, ami feltétele a későbbi jó együttműködésnek. </w:t>
      </w:r>
    </w:p>
    <w:p w14:paraId="685753C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935C3C5"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Beszoktatás (adaptáció) – szülővel történő fokozatos beszoktatás </w:t>
      </w:r>
    </w:p>
    <w:p w14:paraId="1EA44B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szülővel történő fokozatos beszoktatás a családdal való együttműködést helyezi előtérbe. Az anya, az apa vagy más családtag jelenléte biztonságot ad, segíti a kisgyermeknevelő és a gyermek között az érzelmi kötődés kialakulását, ezzel a gyengéd átmenetet, az új környezethez való alkalmazkodást. A szülővel történő fokozatos beszoktatás folyamata során a kisgyermeknevelő tovább építi a bizalmi kapcsolatot, a szülő információt nyújt a bölcsődei nevelés tartalmáról és a kisgyermekfejlődés sajátosságairól. </w:t>
      </w:r>
    </w:p>
    <w:p w14:paraId="1FF2A10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3A199192"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Napi kapcsolattartás </w:t>
      </w:r>
    </w:p>
    <w:p w14:paraId="01F24EB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 </w:t>
      </w:r>
    </w:p>
    <w:p w14:paraId="47C21FDD"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D4D3E45"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Egyéni beszélgetés </w:t>
      </w:r>
    </w:p>
    <w:p w14:paraId="175ADDD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Az egyéni beszélgetés a kisgyermek fejlődéséről szóló részletes, kölcsönös tájékozódást vagy a hosszabb megbeszélést igénylő kérdések, nevelési problémák közös átgondolását szolgáló találkozási forma. Kezdeményezheti a szülő, a kisgyermeknevelő, a bölcsődevezető. A szakmai kompetencián túlmenő kérdésben kérhető egyéb szakember közreműködése. </w:t>
      </w:r>
    </w:p>
    <w:p w14:paraId="13FE70C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2339680C"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szülőcsoportos beszélgetések </w:t>
      </w:r>
    </w:p>
    <w:p w14:paraId="6C59617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szülőcsoportos beszélgetések a bölcsődei nevelési évenként legalább három alkalommal szervezett tematikus beszélgetések a csoportba járó kisgyermekek szüleit foglalkoztató aktuális nevelési témákról. A csoportos beszélgetéseket a kisgyermeknevelők vezetik, a szülőkkel kialakított partneri viszonyra építve. A problémák megosztása, egymás meghallgatása segíti a szülői kompetenciaérzés megtartását. Lehetőség van az egymástól hallott helyzetkezelési módok továbbgondolására, ezáltal a saját viselkedésrepertoár bővítésére. A kisgyermeknevelőktől kapott indirekt megerősítések befolyásolhatják a szülők nevelési szokásait. </w:t>
      </w:r>
    </w:p>
    <w:p w14:paraId="3BFCC22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 </w:t>
      </w:r>
    </w:p>
    <w:p w14:paraId="6AB2688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Szülői értekezlet </w:t>
      </w:r>
    </w:p>
    <w:p w14:paraId="595FF820"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Bölcsődén belül a szülői értekezlet a szülők általános és az adott gyermekcsoportra vonatkozó tájékoztatását, valamint a gyermekeket érintő, a szülőkkel közösen meghozandó döntések elősegítését szolgálja. Egy nevelési éven belül három alkalommal célszerű szülői értekezletet tartani (beszoktatások előtt, a beszoktatásokat követően és a nevelési év vége felé), de a bölcsődét, vagy az adott gyermekcsoportot érintő különleges helyzetekben rendkívüli szülői értekezlet összehívására is sor kerülhet. </w:t>
      </w:r>
    </w:p>
    <w:p w14:paraId="51BEC69B"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ED6002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lastRenderedPageBreak/>
        <w:t xml:space="preserve">Indirekt kapcsolattartási formák </w:t>
      </w:r>
    </w:p>
    <w:p w14:paraId="12CFA0F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Az indirekt tájékoztatási formák jól kiegészítik a direkt kapcsolattartási formákat. Az írásbeli tájékoztatók, hirdetőtáblák, honlap, szórólap, közösségi oldalakon való megjelenések lehetőséget adnak az ismeretterjesztésre. </w:t>
      </w:r>
    </w:p>
    <w:p w14:paraId="425F1FA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564E80DE"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bölcsődei ellátást nyújtó intézmény, szolgáltató kapcsolatrendszere </w:t>
      </w:r>
    </w:p>
    <w:p w14:paraId="1CB2A2C3"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szakmai munka fejlődését, a tudásmegosztást, a jó gyakorlatok elterjedését biztosítja a bölcsődei ellátást nyújtó intézmények, szolgáltatók egymás közötti szoros együttműködése. </w:t>
      </w:r>
    </w:p>
    <w:p w14:paraId="0C1ACBB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bölcsődei ellátást nyújtó intézmény, szolgáltató és az óvoda között olyan kölcsönös együttműködésre épülő, tartalmas kapcsolat kialakítása szükséges, amely lehetővé teszi egymás szakmai elveinek, céljainak megismerését, megértését. Fontos a szakmai kompetencia elismerésén alapuló partneri viszony előtérbe helyezése. Különös jelentőséggel bír ez a közös igazgatású integrált intézmények esetében. Mindezek a kisgyermek érzelmi biztonsága folyamatos fejlődésének fenntartását szolgálják, intézményváltásnál segítenek az új környezetbe történő beilleszkedésben. </w:t>
      </w:r>
    </w:p>
    <w:p w14:paraId="7B05D9C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kompetenciahatárok kölcsönös tiszteletben tartásával kooperatív kapcsolatokat kell kialakítani mindazokkal a társintézményekkel és szakemberekkel, akikkel a családok kapcsolatba kerülnek/kerülhetnek, illetve akikkel a kapcsolat kialakítása a gyermek egészséges fejlődése, fejlesztése szempontjából szükséges.  </w:t>
      </w:r>
    </w:p>
    <w:p w14:paraId="2A80D79A" w14:textId="481A9D23" w:rsidR="002C1F92" w:rsidRPr="00952A6F" w:rsidRDefault="002C1F92" w:rsidP="005E1D0B">
      <w:pPr>
        <w:pStyle w:val="Listaszerbekezds"/>
        <w:numPr>
          <w:ilvl w:val="1"/>
          <w:numId w:val="93"/>
        </w:numPr>
        <w:tabs>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Pedagógiai Szakszolgálat</w:t>
      </w:r>
    </w:p>
    <w:p w14:paraId="2BDBF1DC" w14:textId="0D0ABEC1"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Család- és Gyermekjóléti Szolgálattal, szükség esetén Központtal</w:t>
      </w:r>
    </w:p>
    <w:p w14:paraId="2FDA4044" w14:textId="552679ED"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Tanulási Képességeket Vizsgáló Szakértői és Rehabiliációs Bizottság</w:t>
      </w:r>
    </w:p>
    <w:p w14:paraId="62E04525" w14:textId="7FA5B20D"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Házi Gyermekorvosok</w:t>
      </w:r>
    </w:p>
    <w:p w14:paraId="50C9917B" w14:textId="23C8C1BB"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sz w:val="22"/>
          <w:szCs w:val="22"/>
        </w:rPr>
      </w:pPr>
      <w:r w:rsidRPr="00952A6F">
        <w:rPr>
          <w:rFonts w:eastAsia="Calibri"/>
          <w:sz w:val="22"/>
          <w:szCs w:val="22"/>
        </w:rPr>
        <w:t>Védőnői Szolgálattal</w:t>
      </w:r>
    </w:p>
    <w:p w14:paraId="5FDEEAE2" w14:textId="75340B88"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A TASZII intézményébe tartozó társintézményekkel az integrációból adódóan is, jó kapcsolatot ápolunk</w:t>
      </w:r>
    </w:p>
    <w:p w14:paraId="05E5B9B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 kapcsolattartás módja: telefon, e-mail, személyes beszélgetés.</w:t>
      </w:r>
    </w:p>
    <w:p w14:paraId="5912849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Állandó kapcsolatban állunk a keszthelyi pedagógiai szakszolgálattal, ahonnan hetente 2 órában gyógypedagógus érkezik hozzánk és foglalkozik a fejlesztésre szorult kisgyermekeinkkel. Elérjük egymást a környéken dolgozó kollégainkkal. Kapcsolatban állunk a szombathelyi és a zalaegerszegi egyesített bölcsődékkel és az általuk hirdetett vezetői értekezleten rendszeresen részt veszünk. Szakmai kérdésekben a Zalaegerszegi Egyesített Bölcsődék módszertani munkatársaihoz tudunk fordulni. Nagy segítséget jelent számunkra A Magyar Bölcsődék Egyesülete honlapján megtalálható törvények, tájékoztatók </w:t>
      </w:r>
      <w:r w:rsidRPr="0082180F">
        <w:rPr>
          <w:rFonts w:eastAsia="Calibri"/>
          <w:sz w:val="22"/>
          <w:szCs w:val="22"/>
          <w:lang w:eastAsia="en-US"/>
        </w:rPr>
        <w:lastRenderedPageBreak/>
        <w:t>és az általuk megjelent szakmai könyvek is. Szociális Integrált Intézmény valamennyi tagintézményével jó kapcsolatot ápolunk, de munkákból adódóan szorosabb kapcsolatban állunk a családsegítő kollégáinkkal.</w:t>
      </w:r>
    </w:p>
    <w:p w14:paraId="36763A6D"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0AC34B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Szakmai dokumentáció</w:t>
      </w:r>
    </w:p>
    <w:p w14:paraId="196E8D5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41314C6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82180F">
        <w:rPr>
          <w:rFonts w:eastAsia="Calibri"/>
          <w:sz w:val="22"/>
          <w:szCs w:val="22"/>
          <w:u w:val="single"/>
          <w:lang w:eastAsia="en-US"/>
        </w:rPr>
        <w:t>A dokumentáció vezetésénél fontos szempont:</w:t>
      </w:r>
    </w:p>
    <w:p w14:paraId="1B4CC052"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tárgyszerűség (objektivitás)</w:t>
      </w:r>
    </w:p>
    <w:p w14:paraId="6A7AC667"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validitás (a szempontok, kategóriák, kritériumok alkalmasak annak a helyzetnek, folyamatnak a jellemzésére, amelyre használják őket)</w:t>
      </w:r>
    </w:p>
    <w:p w14:paraId="031A5B9A"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xml:space="preserve">- hitelesség </w:t>
      </w:r>
    </w:p>
    <w:p w14:paraId="2538D1ED"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árnyaltság</w:t>
      </w:r>
    </w:p>
    <w:p w14:paraId="0FDA46AC"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rendszeresség</w:t>
      </w:r>
    </w:p>
    <w:p w14:paraId="43D5E93C"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xml:space="preserve">- folyamatosság </w:t>
      </w:r>
    </w:p>
    <w:p w14:paraId="006177D8"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rFonts w:eastAsia="Calibri"/>
          <w:sz w:val="22"/>
          <w:szCs w:val="22"/>
          <w:lang w:eastAsia="en-US"/>
        </w:rPr>
      </w:pPr>
      <w:r w:rsidRPr="0082180F">
        <w:rPr>
          <w:rFonts w:eastAsia="Calibri"/>
          <w:sz w:val="22"/>
          <w:szCs w:val="22"/>
          <w:lang w:eastAsia="en-US"/>
        </w:rPr>
        <w:t>A dokumentáció vezetéséhez a felvételkor kérjük a szülők hozzájárulását és tájékoztatjuk őket arról, hogy bármikor betekintést nyerhetnek a nyilvántartott adatokba. A dokumentáció vezetésénél és őrzésénél a személyiségi jogokat, az adatvédelmi szabályokat figyelembe vesszük, a dokumentumokat elzárt helyen tartjuk</w:t>
      </w:r>
    </w:p>
    <w:p w14:paraId="363F532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bCs/>
          <w:sz w:val="22"/>
          <w:szCs w:val="22"/>
          <w:lang w:eastAsia="en-US"/>
        </w:rPr>
      </w:pPr>
    </w:p>
    <w:p w14:paraId="4B917F53" w14:textId="77777777" w:rsid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b/>
          <w:bCs/>
          <w:sz w:val="22"/>
          <w:szCs w:val="22"/>
          <w:lang w:eastAsia="en-US"/>
        </w:rPr>
        <w:t>A kisgyermeknevelő által vezetett kötelező dokumentumok és azok tartalmi jellemzői</w:t>
      </w:r>
      <w:r w:rsidRPr="0082180F">
        <w:rPr>
          <w:rFonts w:eastAsia="Calibri"/>
          <w:sz w:val="22"/>
          <w:szCs w:val="22"/>
          <w:lang w:eastAsia="en-US"/>
        </w:rPr>
        <w:t xml:space="preserve">  </w:t>
      </w:r>
    </w:p>
    <w:p w14:paraId="366646DB" w14:textId="27CE7755"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b/>
      </w:r>
    </w:p>
    <w:p w14:paraId="0CB9043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dokumentáció képet ad a kisgyermeknevelő szakmai ismereteiről, lelkiismeretes munkájáról. Jelentősége abban is megnyilvánul, hogy a gyermek fejlődésének regisztrálása közben emelheti szakmai igényességét, de a hiányzó ismeretek pótlására is ösztönöz. </w:t>
      </w:r>
    </w:p>
    <w:p w14:paraId="30E2B454"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042CBCE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1.Csoportnapló (csoportos dokumentáció)</w:t>
      </w:r>
    </w:p>
    <w:p w14:paraId="4357C13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 xml:space="preserve">A bölcsődei csoportnapló napi vezetése kötelező, ami tájékoztatást ad a nevelési feladatok tervezéséről, szervezéséről, megvalósításáról. </w:t>
      </w:r>
    </w:p>
    <w:p w14:paraId="189BFF8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Tartalmazza:</w:t>
      </w:r>
    </w:p>
    <w:p w14:paraId="33A769E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A csoportba beíratott gyermekek nevét, jelét, életkorát, születésük dátumát, jelen vagy távollétüket, székletek számát</w:t>
      </w:r>
    </w:p>
    <w:p w14:paraId="3896F77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levegőztetést, illetve elmaradás okát</w:t>
      </w:r>
    </w:p>
    <w:p w14:paraId="12A193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napi tervezett tevékenységek megvalósulását</w:t>
      </w:r>
    </w:p>
    <w:p w14:paraId="5BA5C4C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az esetlegesen kapott gyógyszer (lázcsillapító) mennyiségét</w:t>
      </w:r>
    </w:p>
    <w:p w14:paraId="017B40F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egyes gyermek egészségi állapotában történt változást</w:t>
      </w:r>
    </w:p>
    <w:p w14:paraId="707722E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csoport hangulatát, érzelmi állapotát</w:t>
      </w:r>
    </w:p>
    <w:p w14:paraId="25840C4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minden olyan történést, ami a gyermek, vagy a csoport életét befolyásolja.</w:t>
      </w:r>
    </w:p>
    <w:p w14:paraId="55D8FDD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kisgyermeknevelők a délelőtti és délutáni időszakról is bejegyzést készítenek, melyet aláírásukkal hitelesítenek. </w:t>
      </w:r>
    </w:p>
    <w:p w14:paraId="008F752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A8E34A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2.Egyéni fejlődési dokumentációk</w:t>
      </w:r>
    </w:p>
    <w:p w14:paraId="5C86E28E" w14:textId="77777777" w:rsidR="002C1F92" w:rsidRPr="0082180F" w:rsidRDefault="002C1F92" w:rsidP="005E1D0B">
      <w:pPr>
        <w:numPr>
          <w:ilvl w:val="0"/>
          <w:numId w:val="67"/>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u w:val="single"/>
          <w:lang w:eastAsia="en-US"/>
        </w:rPr>
        <w:t>Gyermek- egészségügyi törzslap</w:t>
      </w:r>
      <w:r w:rsidRPr="0082180F">
        <w:rPr>
          <w:rFonts w:eastAsia="Calibri"/>
          <w:sz w:val="22"/>
          <w:szCs w:val="22"/>
          <w:lang w:eastAsia="en-US"/>
        </w:rPr>
        <w:t>: A karton vezetése a gyermek felvételével indul és a bölcsődéből való távozással zárul.</w:t>
      </w:r>
    </w:p>
    <w:p w14:paraId="3DAE38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i/>
          <w:sz w:val="22"/>
          <w:szCs w:val="22"/>
          <w:lang w:eastAsia="en-US"/>
        </w:rPr>
        <w:t>Tartalmazza:</w:t>
      </w:r>
    </w:p>
    <w:p w14:paraId="5FBBEB4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 a gyermek és szüleik adatait </w:t>
      </w:r>
    </w:p>
    <w:p w14:paraId="473E319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a bölcsődébe kerülés előtti anamnézist</w:t>
      </w:r>
    </w:p>
    <w:p w14:paraId="3801B1DE"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státuszlapot gyermekorvostól</w:t>
      </w:r>
    </w:p>
    <w:p w14:paraId="3411721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kötelező védőoltások időpontját</w:t>
      </w:r>
    </w:p>
    <w:p w14:paraId="1C5260B4"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percentill táblázatot</w:t>
      </w:r>
    </w:p>
    <w:p w14:paraId="1F54A16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kisgyermeknevelő 1 éves korig havonta, később háromhavonta egyszer, a gyermek születése körüli napokon részletes összefoglalót ír. </w:t>
      </w:r>
    </w:p>
    <w:p w14:paraId="0CC08EE3" w14:textId="77777777" w:rsidR="002C1F92" w:rsidRPr="0082180F" w:rsidRDefault="002C1F92" w:rsidP="005E1D0B">
      <w:pPr>
        <w:numPr>
          <w:ilvl w:val="0"/>
          <w:numId w:val="67"/>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u w:val="single"/>
          <w:lang w:eastAsia="en-US"/>
        </w:rPr>
        <w:t>fejlődési napló</w:t>
      </w:r>
    </w:p>
    <w:p w14:paraId="5236633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Az első bejegyzés a családlátogatás, majd a beszoktatás idejére vonatkozó bejegyzések.</w:t>
      </w:r>
    </w:p>
    <w:p w14:paraId="0B89437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Minden kisgyermek személyiségfejlődését, képességeinek kibontakozását követi nyomon a külön „füzetbe” rögzített megfigyelés. A kisgyermeknevelő meghatározott irányelvek és szempontsor alapján foglalja össze a gyermek fejlődését. A szerzett tapasztalatokat 1 éves korig havonta, később negyedévente vezeti, mely tartalmazza az értelmi, a mozgás, a beszédfejlődésre és a szociális kapcsolatok alakulására, az önállóságra vonatkozó eseményeket.  </w:t>
      </w:r>
    </w:p>
    <w:p w14:paraId="2BEF250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06D02E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3. Családi füzet</w:t>
      </w:r>
      <w:r w:rsidRPr="0082180F">
        <w:rPr>
          <w:rFonts w:eastAsia="Calibri"/>
          <w:sz w:val="22"/>
          <w:szCs w:val="22"/>
          <w:lang w:eastAsia="en-US"/>
        </w:rPr>
        <w:t>: a család és a kisgyermeknevelők közötti kapcsolattartás egyik formája. A bölcsődébe kerüléskor a szülő tájékoztatást ad gyermeke addigi fejlődéséről, szokásairól, vele kapcsolatos fontos tapasztalatokról. A nevelő három havonta tájékoztató jelleggel ír a gyermek fejlődésében tapasztalt megfigyelésekről, változásokról. A füzet vezetése folyamatosan történik, jó, ha a szülő is bejegyzi gyermekéről a bölcsődei élet során tapasztalt változásokat.</w:t>
      </w:r>
    </w:p>
    <w:p w14:paraId="4114D43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571F528C"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Nyári leállás a bölcsődében</w:t>
      </w:r>
    </w:p>
    <w:p w14:paraId="36C4CC19"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7AEA0A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 nyári időszakban a felújítási, karbantartási, takarítási munkák miatt a bölcsőde nyitva tartása szünetel.</w:t>
      </w:r>
      <w:r w:rsidRPr="0082180F">
        <w:rPr>
          <w:sz w:val="22"/>
          <w:szCs w:val="22"/>
        </w:rPr>
        <w:t xml:space="preserve"> </w:t>
      </w:r>
      <w:r w:rsidRPr="0082180F">
        <w:rPr>
          <w:rFonts w:eastAsia="Calibri"/>
          <w:sz w:val="22"/>
          <w:szCs w:val="22"/>
          <w:lang w:eastAsia="en-US"/>
        </w:rPr>
        <w:t>A fenntartó minden év február 15-éig döntést hoz a bölcsődei nyári nyitvatartási rendjéről, melyről a bölcsődevezető tájékoztatja a szülőket.</w:t>
      </w:r>
    </w:p>
    <w:p w14:paraId="3155C757"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42CD0F93" w14:textId="2F2994FD" w:rsidR="002C1F92" w:rsidRPr="00952A6F" w:rsidRDefault="002C1F92" w:rsidP="005E1D0B">
      <w:pPr>
        <w:pStyle w:val="Cmsor3"/>
        <w:numPr>
          <w:ilvl w:val="2"/>
          <w:numId w:val="76"/>
        </w:numPr>
        <w:ind w:left="1134"/>
        <w:rPr>
          <w:b/>
        </w:rPr>
      </w:pPr>
      <w:bookmarkStart w:id="45" w:name="_Toc198381173"/>
      <w:r w:rsidRPr="00952A6F">
        <w:rPr>
          <w:b/>
          <w:color w:val="auto"/>
        </w:rPr>
        <w:t>Igénybevétel módja</w:t>
      </w:r>
      <w:bookmarkEnd w:id="45"/>
    </w:p>
    <w:p w14:paraId="4FDB525E" w14:textId="77777777" w:rsidR="002C1F92" w:rsidRPr="0082180F" w:rsidRDefault="002C1F92" w:rsidP="0082180F">
      <w:pPr>
        <w:autoSpaceDE w:val="0"/>
        <w:spacing w:line="360" w:lineRule="auto"/>
        <w:jc w:val="both"/>
        <w:rPr>
          <w:rFonts w:eastAsia="Calibri"/>
          <w:b/>
          <w:bCs/>
          <w:i/>
          <w:iCs/>
          <w:sz w:val="22"/>
          <w:szCs w:val="22"/>
          <w:lang w:eastAsia="en-US"/>
        </w:rPr>
      </w:pPr>
    </w:p>
    <w:p w14:paraId="2BF3C36E"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 Bölcsődébe a felvétel </w:t>
      </w:r>
      <w:r w:rsidRPr="0082180F">
        <w:rPr>
          <w:rFonts w:eastAsia="Calibri"/>
          <w:i/>
          <w:iCs/>
          <w:sz w:val="22"/>
          <w:szCs w:val="22"/>
          <w:lang w:eastAsia="en-US"/>
        </w:rPr>
        <w:t xml:space="preserve">önkéntes vagy kérelemre </w:t>
      </w:r>
      <w:r w:rsidRPr="0082180F">
        <w:rPr>
          <w:rFonts w:eastAsia="Calibri"/>
          <w:sz w:val="22"/>
          <w:szCs w:val="22"/>
          <w:lang w:eastAsia="en-US"/>
        </w:rPr>
        <w:t>történik, melyet a törvényes képviselő terjeszthet elő.</w:t>
      </w:r>
    </w:p>
    <w:p w14:paraId="419D204A" w14:textId="62A9E362"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gyermek bölcsődébe történő felvételét a szülő hozzájárulásával</w:t>
      </w:r>
    </w:p>
    <w:p w14:paraId="43EC7BBE"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körzeti védőnő,</w:t>
      </w:r>
    </w:p>
    <w:p w14:paraId="6253FF17"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házi gyermekorvos, vagy a háziorvos,</w:t>
      </w:r>
    </w:p>
    <w:p w14:paraId="4B6DF1BE"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családsegítő,</w:t>
      </w:r>
    </w:p>
    <w:p w14:paraId="53DFDE70"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család- és gyermekjóléti szolgálat, valamint központ</w:t>
      </w:r>
    </w:p>
    <w:p w14:paraId="4E65556A"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lastRenderedPageBreak/>
        <w:t>a gyámhatóság</w:t>
      </w:r>
    </w:p>
    <w:p w14:paraId="208A9E79"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Amennyiben a gyermek védelme az ellátás önkéntes igénybevételével nem biztosított, a gyámhatóság az ellátás </w:t>
      </w:r>
      <w:r w:rsidRPr="0082180F">
        <w:rPr>
          <w:rFonts w:eastAsia="Calibri"/>
          <w:i/>
          <w:iCs/>
          <w:sz w:val="22"/>
          <w:szCs w:val="22"/>
          <w:lang w:eastAsia="en-US"/>
        </w:rPr>
        <w:t>kötelező</w:t>
      </w:r>
      <w:r w:rsidRPr="0082180F">
        <w:rPr>
          <w:rFonts w:eastAsia="Calibri"/>
          <w:sz w:val="22"/>
          <w:szCs w:val="22"/>
          <w:lang w:eastAsia="en-US"/>
        </w:rPr>
        <w:t xml:space="preserve"> igénybevételét elrendelheti.</w:t>
      </w:r>
    </w:p>
    <w:p w14:paraId="00EE4F11"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 xml:space="preserve">A bölcsődébe való felvétel folyamatos. </w:t>
      </w:r>
    </w:p>
    <w:p w14:paraId="515C011D"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beiratkozásra minden év áprilisában – a sajtóban, helyi televízióban, honlapon, plakátokon előre meghirdetett napokon – van lehetőség.</w:t>
      </w:r>
    </w:p>
    <w:p w14:paraId="51A38961"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 xml:space="preserve">A felvételi kérelmet – a szabályzat mellékletét képező formanyomtatványon – a Teréz Anya Szociális Integrált Intézmény Bölcsődéjében személyesen kell kitölteni. </w:t>
      </w:r>
    </w:p>
    <w:p w14:paraId="09DA3D5C" w14:textId="77777777" w:rsidR="002C1F92" w:rsidRPr="0082180F" w:rsidRDefault="002C1F92" w:rsidP="0082180F">
      <w:pPr>
        <w:autoSpaceDE w:val="0"/>
        <w:spacing w:line="360" w:lineRule="auto"/>
        <w:jc w:val="both"/>
        <w:rPr>
          <w:rFonts w:eastAsia="Calibri"/>
          <w:sz w:val="22"/>
          <w:szCs w:val="22"/>
          <w:u w:val="single"/>
          <w:lang w:eastAsia="en-US"/>
        </w:rPr>
      </w:pPr>
    </w:p>
    <w:p w14:paraId="1470B436" w14:textId="77777777" w:rsidR="002C1F92" w:rsidRPr="0082180F" w:rsidRDefault="002C1F92" w:rsidP="0082180F">
      <w:pPr>
        <w:autoSpaceDE w:val="0"/>
        <w:spacing w:line="360" w:lineRule="auto"/>
        <w:jc w:val="both"/>
        <w:rPr>
          <w:rFonts w:eastAsia="Calibri"/>
          <w:sz w:val="22"/>
          <w:szCs w:val="22"/>
          <w:u w:val="single"/>
          <w:lang w:eastAsia="en-US"/>
        </w:rPr>
      </w:pPr>
      <w:r w:rsidRPr="0082180F">
        <w:rPr>
          <w:rFonts w:eastAsia="Calibri"/>
          <w:sz w:val="22"/>
          <w:szCs w:val="22"/>
          <w:u w:val="single"/>
          <w:lang w:eastAsia="en-US"/>
        </w:rPr>
        <w:t>A felvételi kérelemhez szükséges bemutatni:</w:t>
      </w:r>
    </w:p>
    <w:p w14:paraId="42BE4187"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a gyermek születési anyakönyvi kivonatát</w:t>
      </w:r>
    </w:p>
    <w:p w14:paraId="17E49D94"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a gyermek lakcímkártyáját és Taj kártyáját</w:t>
      </w:r>
    </w:p>
    <w:p w14:paraId="387DFFD2"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 xml:space="preserve">szülő vagy törvényes képviselő személyi okmányát (személyi igazolvány, lakcímkártya </w:t>
      </w:r>
    </w:p>
    <w:p w14:paraId="6C570D66" w14:textId="77777777" w:rsidR="00952A6F" w:rsidRDefault="00952A6F" w:rsidP="0082180F">
      <w:pPr>
        <w:autoSpaceDE w:val="0"/>
        <w:spacing w:line="360" w:lineRule="auto"/>
        <w:jc w:val="both"/>
        <w:rPr>
          <w:rFonts w:eastAsia="Calibri"/>
          <w:sz w:val="22"/>
          <w:szCs w:val="22"/>
          <w:u w:val="single"/>
          <w:lang w:eastAsia="en-US"/>
        </w:rPr>
      </w:pPr>
    </w:p>
    <w:p w14:paraId="54CBF8F3" w14:textId="77777777" w:rsidR="002C1F92" w:rsidRPr="0082180F" w:rsidRDefault="002C1F92" w:rsidP="0082180F">
      <w:pPr>
        <w:autoSpaceDE w:val="0"/>
        <w:spacing w:line="360" w:lineRule="auto"/>
        <w:jc w:val="both"/>
        <w:rPr>
          <w:rFonts w:eastAsia="Calibri"/>
          <w:sz w:val="22"/>
          <w:szCs w:val="22"/>
          <w:u w:val="single"/>
          <w:lang w:eastAsia="en-US"/>
        </w:rPr>
      </w:pPr>
      <w:r w:rsidRPr="0082180F">
        <w:rPr>
          <w:rFonts w:eastAsia="Calibri"/>
          <w:sz w:val="22"/>
          <w:szCs w:val="22"/>
          <w:u w:val="single"/>
          <w:lang w:eastAsia="en-US"/>
        </w:rPr>
        <w:t>A felvételi kérelemhez szükséges dokumentumok:</w:t>
      </w:r>
    </w:p>
    <w:p w14:paraId="301A5E11" w14:textId="77777777" w:rsidR="002C1F92" w:rsidRPr="00952A6F" w:rsidRDefault="002C1F92" w:rsidP="005E1D0B">
      <w:pPr>
        <w:pStyle w:val="Listaszerbekezds"/>
        <w:numPr>
          <w:ilvl w:val="0"/>
          <w:numId w:val="96"/>
        </w:numPr>
        <w:autoSpaceDE w:val="0"/>
        <w:spacing w:line="360" w:lineRule="auto"/>
        <w:jc w:val="both"/>
        <w:rPr>
          <w:rFonts w:eastAsia="Calibri"/>
          <w:sz w:val="22"/>
          <w:szCs w:val="22"/>
        </w:rPr>
      </w:pPr>
      <w:r w:rsidRPr="00952A6F">
        <w:rPr>
          <w:rFonts w:eastAsia="Calibri"/>
          <w:sz w:val="22"/>
          <w:szCs w:val="22"/>
        </w:rPr>
        <w:t>az illetékes munkaügyi központ igazolása a munka-erőpiaci képzésen való részvétel idejéről</w:t>
      </w:r>
    </w:p>
    <w:p w14:paraId="7E977934"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a szülő egészségügyi okáról a háziorvos/szakorvos által kiállított igazolást,</w:t>
      </w:r>
    </w:p>
    <w:p w14:paraId="1411C797"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egyéb okot igazoló irat</w:t>
      </w:r>
    </w:p>
    <w:p w14:paraId="09229D89"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rendszeres gyermekvédelmi kedvezményben részesülőknek az erről szóló határozat</w:t>
      </w:r>
    </w:p>
    <w:p w14:paraId="100254A8"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 Magyar Államkincstár igazolását emelt családi pótlék folyósításáról, a családban nevelt három vagy több kiskorú gyermek után, az egyedülállóság, tartós betegség esetén </w:t>
      </w:r>
    </w:p>
    <w:p w14:paraId="44767A3C"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a sajátos nevelési igényű gyermeknél az igazoló szakvélemény </w:t>
      </w:r>
    </w:p>
    <w:p w14:paraId="103C3B66"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korai fejlesztésre, gondozásra jogosult gyermeknél szakértői javaslat, vélemény </w:t>
      </w:r>
    </w:p>
    <w:p w14:paraId="71BF653C"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védelembe vett gyermeknél az erről szóló gyámhatósági határozat</w:t>
      </w:r>
    </w:p>
    <w:p w14:paraId="569B9CF1"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körzeti védőnő, házi gyermekorvos, háziorvos, család-és gyermekjóléti szolgálat vagy a gyámhatóság ajánlása</w:t>
      </w:r>
    </w:p>
    <w:p w14:paraId="2AE0A3FE"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lastRenderedPageBreak/>
        <w:t>nem magyar állampolgár esetén az előírt jogosultságot igazoló dokumentumok</w:t>
      </w:r>
    </w:p>
    <w:p w14:paraId="070003F8"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írásbeli hozzájárulás a személyes adatok kezeléséhez</w:t>
      </w:r>
    </w:p>
    <w:p w14:paraId="26A4F984" w14:textId="77777777" w:rsidR="002C1F92" w:rsidRPr="0082180F" w:rsidRDefault="002C1F92" w:rsidP="0082180F">
      <w:pPr>
        <w:autoSpaceDE w:val="0"/>
        <w:spacing w:line="360" w:lineRule="auto"/>
        <w:jc w:val="both"/>
        <w:rPr>
          <w:rFonts w:eastAsia="Calibri"/>
          <w:sz w:val="22"/>
          <w:szCs w:val="22"/>
          <w:lang w:eastAsia="en-US"/>
        </w:rPr>
      </w:pPr>
    </w:p>
    <w:p w14:paraId="22050E2D" w14:textId="77777777" w:rsidR="002C1F92" w:rsidRPr="00952A6F" w:rsidRDefault="002C1F92" w:rsidP="00952A6F">
      <w:pPr>
        <w:tabs>
          <w:tab w:val="left" w:pos="720"/>
        </w:tabs>
        <w:autoSpaceDE w:val="0"/>
        <w:spacing w:line="360" w:lineRule="auto"/>
        <w:jc w:val="both"/>
        <w:rPr>
          <w:rFonts w:eastAsia="Calibri"/>
          <w:sz w:val="22"/>
          <w:szCs w:val="22"/>
          <w:u w:val="single"/>
          <w:lang w:eastAsia="en-US"/>
        </w:rPr>
      </w:pPr>
      <w:r w:rsidRPr="00952A6F">
        <w:rPr>
          <w:rFonts w:eastAsia="Calibri"/>
          <w:sz w:val="22"/>
          <w:szCs w:val="22"/>
          <w:u w:val="single"/>
          <w:lang w:eastAsia="en-US"/>
        </w:rPr>
        <w:t>A bölcsődei felvételnél – az alábbi sorrendben – előnyt élvez különösen az a gyermek</w:t>
      </w:r>
    </w:p>
    <w:p w14:paraId="36FDAA4B"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akit egyedülálló (élettárssal nem rendelkező hajadon, nőtlen, elvált vagy özvegy családi állapotú) szülője nevel,</w:t>
      </w:r>
    </w:p>
    <w:p w14:paraId="3C7ABFD6"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akivel együtt a családban nevelt kiskorú gyermekek száma a három főt meghaladja,</w:t>
      </w:r>
    </w:p>
    <w:p w14:paraId="4C1E3E3F"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 családgondozásban részesül, és fejlődése érdekében állandó napközbeni ellátásra van szükség,</w:t>
      </w:r>
    </w:p>
    <w:p w14:paraId="3F46D7FF"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akinek szülője orvosilag igazolt betegsége miatt az ellátást biztosítani nem vagy csak részben tudja,</w:t>
      </w:r>
    </w:p>
    <w:p w14:paraId="1BD914B3"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akit - gyámhatósági határozat alapján - gyámként kirendelt időskorú (a reá vonatkozó nyugdíjkorhatárt elért) hozzátartozója nevel,</w:t>
      </w:r>
    </w:p>
    <w:p w14:paraId="71FBE04E" w14:textId="18AB4F95"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 xml:space="preserve">akinek a szülője jövedelmi helyzete miatt (mert családjában az egy főre jutó jövedelem az </w:t>
      </w:r>
      <w:r w:rsidR="00BF3FA5">
        <w:rPr>
          <w:rFonts w:eastAsia="Calibri"/>
          <w:sz w:val="22"/>
          <w:szCs w:val="22"/>
          <w:lang w:eastAsia="en-US"/>
        </w:rPr>
        <w:t xml:space="preserve">szociális vetítési alap </w:t>
      </w:r>
      <w:r w:rsidRPr="0082180F">
        <w:rPr>
          <w:rFonts w:eastAsia="Calibri"/>
          <w:sz w:val="22"/>
          <w:szCs w:val="22"/>
          <w:lang w:eastAsia="en-US"/>
        </w:rPr>
        <w:t>összegét nem haladja meg) az ellátásáról nem vagy nehezen tud gondoskodni,</w:t>
      </w:r>
    </w:p>
    <w:p w14:paraId="66D902E6"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akinek családjában az egy főre jutó jövedelem alacsony.</w:t>
      </w:r>
    </w:p>
    <w:p w14:paraId="2E51276B"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védelembe vett gyermek esetén</w:t>
      </w:r>
    </w:p>
    <w:p w14:paraId="7A6202FE" w14:textId="77777777" w:rsidR="002C1F92" w:rsidRPr="0082180F" w:rsidRDefault="002C1F92" w:rsidP="005E1D0B">
      <w:pPr>
        <w:numPr>
          <w:ilvl w:val="1"/>
          <w:numId w:val="69"/>
        </w:numPr>
        <w:autoSpaceDE w:val="0"/>
        <w:spacing w:line="360" w:lineRule="auto"/>
        <w:jc w:val="both"/>
        <w:rPr>
          <w:sz w:val="22"/>
          <w:szCs w:val="22"/>
        </w:rPr>
      </w:pPr>
      <w:r w:rsidRPr="0082180F">
        <w:rPr>
          <w:rFonts w:eastAsia="Calibri"/>
          <w:sz w:val="22"/>
          <w:szCs w:val="22"/>
          <w:lang w:eastAsia="en-US"/>
        </w:rPr>
        <w:t xml:space="preserve">A gyermekek védelméről és a gyámügyi igazgatásról szóló 1997. évi XXXI. törvény </w:t>
      </w:r>
      <w:r w:rsidRPr="0082180F">
        <w:rPr>
          <w:rFonts w:eastAsia="Calibri"/>
          <w:i/>
          <w:iCs/>
          <w:sz w:val="22"/>
          <w:szCs w:val="22"/>
          <w:lang w:eastAsia="en-US"/>
        </w:rPr>
        <w:t xml:space="preserve">Gyvt </w:t>
      </w:r>
      <w:r w:rsidRPr="0082180F">
        <w:rPr>
          <w:rFonts w:eastAsia="Calibri"/>
          <w:sz w:val="22"/>
          <w:szCs w:val="22"/>
          <w:lang w:eastAsia="en-US"/>
        </w:rPr>
        <w:t xml:space="preserve">alapján a bölcsődei felvétel során előnyben kell részesíteni azt a rendszeres gyermekvédelmi kedvezményre jogosult gyermeket, akinek szülője, törvényes képviselője igazolja, hogy munkaviszonyban vagy munkavégzésre irányuló egyéb jogviszonyban áll.  </w:t>
      </w:r>
    </w:p>
    <w:p w14:paraId="1D19C349"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 fent meghatározott </w:t>
      </w:r>
      <w:r w:rsidRPr="0082180F">
        <w:rPr>
          <w:rFonts w:eastAsia="Calibri"/>
          <w:i/>
          <w:iCs/>
          <w:sz w:val="22"/>
          <w:szCs w:val="22"/>
          <w:lang w:eastAsia="en-US"/>
        </w:rPr>
        <w:t xml:space="preserve">sorrendiség figyelembe vétele nélkül </w:t>
      </w:r>
      <w:r w:rsidRPr="0082180F">
        <w:rPr>
          <w:rFonts w:eastAsia="Calibri"/>
          <w:sz w:val="22"/>
          <w:szCs w:val="22"/>
          <w:lang w:eastAsia="en-US"/>
        </w:rPr>
        <w:t>a gyermek bölcsődei ellátását biztosítani kell a Gyvt. 68.§.-a alapján védelembe vételt rendelt el és kötelezte a szülőt, hogy folyamatosan vegye igénybe a gyermekek napközbeni ellátását.</w:t>
      </w:r>
    </w:p>
    <w:p w14:paraId="0065887D"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Különösen indokolt esetben soron kívüli elhelyezésről kell gondoskodni:</w:t>
      </w:r>
    </w:p>
    <w:p w14:paraId="5231C307" w14:textId="77777777" w:rsidR="002C1F92" w:rsidRPr="00952A6F" w:rsidRDefault="002C1F92" w:rsidP="005E1D0B">
      <w:pPr>
        <w:pStyle w:val="Listaszerbekezds"/>
        <w:numPr>
          <w:ilvl w:val="0"/>
          <w:numId w:val="97"/>
        </w:numPr>
        <w:autoSpaceDE w:val="0"/>
        <w:spacing w:after="0" w:line="360" w:lineRule="auto"/>
        <w:jc w:val="both"/>
        <w:rPr>
          <w:rFonts w:eastAsia="Calibri"/>
          <w:sz w:val="22"/>
          <w:szCs w:val="22"/>
        </w:rPr>
      </w:pPr>
      <w:r w:rsidRPr="00952A6F">
        <w:rPr>
          <w:rFonts w:eastAsia="Calibri"/>
          <w:sz w:val="22"/>
          <w:szCs w:val="22"/>
        </w:rPr>
        <w:t>védelembe vétel esetén,</w:t>
      </w:r>
    </w:p>
    <w:p w14:paraId="5A13D669" w14:textId="77777777" w:rsidR="002C1F92" w:rsidRPr="00952A6F" w:rsidRDefault="002C1F92" w:rsidP="005E1D0B">
      <w:pPr>
        <w:pStyle w:val="Listaszerbekezds"/>
        <w:numPr>
          <w:ilvl w:val="0"/>
          <w:numId w:val="97"/>
        </w:numPr>
        <w:autoSpaceDE w:val="0"/>
        <w:spacing w:after="0" w:line="360" w:lineRule="auto"/>
        <w:jc w:val="both"/>
        <w:rPr>
          <w:rFonts w:eastAsia="Calibri"/>
          <w:sz w:val="22"/>
          <w:szCs w:val="22"/>
        </w:rPr>
      </w:pPr>
      <w:r w:rsidRPr="00952A6F">
        <w:rPr>
          <w:rFonts w:eastAsia="Calibri"/>
          <w:sz w:val="22"/>
          <w:szCs w:val="22"/>
        </w:rPr>
        <w:t>ha a a-h) pontjaiban meghatározott esetek nem voltak előre láthatóak</w:t>
      </w:r>
    </w:p>
    <w:p w14:paraId="3A49A779"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lastRenderedPageBreak/>
        <w:t>Ha a bölcsődei nevelési év közben a gyermek bölcsődébe történő felvételére veszélyeztetettsége miatt kerül sor, a bölcsődére a csoportlétszám legfeljebb a bölcsődei nevelési év végéig 1 fővel túlléphető.</w:t>
      </w:r>
    </w:p>
    <w:p w14:paraId="47F97DE2" w14:textId="77777777" w:rsidR="002C1F92" w:rsidRPr="0082180F" w:rsidRDefault="002C1F92" w:rsidP="0082180F">
      <w:pPr>
        <w:autoSpaceDE w:val="0"/>
        <w:spacing w:line="360" w:lineRule="auto"/>
        <w:jc w:val="both"/>
        <w:rPr>
          <w:rFonts w:eastAsia="Calibri"/>
          <w:sz w:val="22"/>
          <w:szCs w:val="22"/>
          <w:lang w:eastAsia="en-US"/>
        </w:rPr>
      </w:pPr>
    </w:p>
    <w:p w14:paraId="495F1254" w14:textId="35CFCB19"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felvételről – a becsato</w:t>
      </w:r>
      <w:r w:rsidR="00952A6F">
        <w:rPr>
          <w:rFonts w:eastAsia="Calibri"/>
          <w:sz w:val="22"/>
          <w:szCs w:val="22"/>
          <w:lang w:eastAsia="en-US"/>
        </w:rPr>
        <w:t>lt igazolások alapján,  minden év május 20</w:t>
      </w:r>
      <w:r w:rsidRPr="0082180F">
        <w:rPr>
          <w:rFonts w:eastAsia="Calibri"/>
          <w:sz w:val="22"/>
          <w:szCs w:val="22"/>
          <w:lang w:eastAsia="en-US"/>
        </w:rPr>
        <w:t>-ig az intézményvezető dönt.</w:t>
      </w:r>
    </w:p>
    <w:p w14:paraId="5F4F0871" w14:textId="0203EA7C"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döntésről a bölcsődevezető írásban értesíti a szülőt/törvényes képviselőt el</w:t>
      </w:r>
      <w:r w:rsidR="00952A6F">
        <w:rPr>
          <w:rFonts w:eastAsia="Calibri"/>
          <w:sz w:val="22"/>
          <w:szCs w:val="22"/>
          <w:lang w:eastAsia="en-US"/>
        </w:rPr>
        <w:t>ektronikus levélben, e-mail-</w:t>
      </w:r>
      <w:r w:rsidRPr="0082180F">
        <w:rPr>
          <w:rFonts w:eastAsia="Calibri"/>
          <w:sz w:val="22"/>
          <w:szCs w:val="22"/>
          <w:lang w:eastAsia="en-US"/>
        </w:rPr>
        <w:t>ben.</w:t>
      </w:r>
    </w:p>
    <w:p w14:paraId="7603AE6A"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Az ellátást igénylő legkésőbb bölcsődei ellátás megkezdése előtt két héttel az intézményvezetőnek be kell mutatni a gyermek napközbeni ellátásának szükségességét indokoló körülmény hiteles igazolását.</w:t>
      </w:r>
    </w:p>
    <w:p w14:paraId="064710C6" w14:textId="77777777" w:rsidR="002C1F92" w:rsidRPr="0082180F" w:rsidRDefault="002C1F92" w:rsidP="0082180F">
      <w:pPr>
        <w:autoSpaceDE w:val="0"/>
        <w:spacing w:line="360" w:lineRule="auto"/>
        <w:jc w:val="both"/>
        <w:rPr>
          <w:sz w:val="22"/>
          <w:szCs w:val="22"/>
        </w:rPr>
      </w:pPr>
    </w:p>
    <w:p w14:paraId="6F5B1D92" w14:textId="77777777" w:rsidR="002C1F92" w:rsidRPr="00952A6F" w:rsidRDefault="002C1F92" w:rsidP="0082180F">
      <w:pPr>
        <w:autoSpaceDE w:val="0"/>
        <w:spacing w:line="360" w:lineRule="auto"/>
        <w:jc w:val="both"/>
        <w:rPr>
          <w:rFonts w:eastAsia="Calibri"/>
          <w:sz w:val="22"/>
          <w:szCs w:val="22"/>
          <w:u w:val="single"/>
          <w:lang w:eastAsia="en-US"/>
        </w:rPr>
      </w:pPr>
      <w:r w:rsidRPr="00952A6F">
        <w:rPr>
          <w:rFonts w:eastAsia="Calibri"/>
          <w:sz w:val="22"/>
          <w:szCs w:val="22"/>
          <w:u w:val="single"/>
          <w:lang w:eastAsia="en-US"/>
        </w:rPr>
        <w:t>A bölcsődei ellátás megkezdésekor az intézmény vezetője a törvényes képviselővel megállapodást, amely tartalmazza:</w:t>
      </w:r>
    </w:p>
    <w:p w14:paraId="158A593C"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ellátás kezdetét és időtartalmát</w:t>
      </w:r>
    </w:p>
    <w:p w14:paraId="778E1B8D"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szülő, törvényes képviselő és gyermek személyes adatait</w:t>
      </w:r>
    </w:p>
    <w:p w14:paraId="21C3D860"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 xml:space="preserve">bölcsődei ellátást és szolgáltatásokat </w:t>
      </w:r>
    </w:p>
    <w:p w14:paraId="7150A0EE"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A fizetendő térítési díj mértékéről, a fizetésre vonatkozó szabályokat</w:t>
      </w:r>
    </w:p>
    <w:p w14:paraId="3D3AC44B"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szülői kötelezettségeket</w:t>
      </w:r>
    </w:p>
    <w:p w14:paraId="12895893"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ellátás megszűntetésének okát</w:t>
      </w:r>
    </w:p>
    <w:p w14:paraId="3A17C563"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panaszgyakorlás lehetőségét</w:t>
      </w:r>
    </w:p>
    <w:p w14:paraId="3CFC3378"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érték és vagyonmegőrzés módját</w:t>
      </w:r>
    </w:p>
    <w:p w14:paraId="324F4787"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 xml:space="preserve">szülő, törvényes képviselő nyilatkozata a megfelelő tájékoztatásról és annak elfogadásáról </w:t>
      </w:r>
    </w:p>
    <w:p w14:paraId="2677E414"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Az intézményvezető döntése ellen a kézhezvételtől számított 8 napon belül észrevételnek van helye, melyet a fenntartóhoz – Hévíz Város Polgármesteréhez címezve kell benyújtani. Az észrevételről a fenntartó határozattal dönt.</w:t>
      </w:r>
    </w:p>
    <w:p w14:paraId="6075AB88" w14:textId="77777777" w:rsidR="002C1F92" w:rsidRPr="0082180F" w:rsidRDefault="002C1F92" w:rsidP="0082180F">
      <w:pPr>
        <w:autoSpaceDE w:val="0"/>
        <w:spacing w:line="360" w:lineRule="auto"/>
        <w:jc w:val="both"/>
        <w:rPr>
          <w:rFonts w:eastAsia="Calibri"/>
          <w:sz w:val="22"/>
          <w:szCs w:val="22"/>
          <w:lang w:eastAsia="en-US"/>
        </w:rPr>
      </w:pPr>
    </w:p>
    <w:p w14:paraId="1D425933" w14:textId="77777777" w:rsidR="002C1F92" w:rsidRPr="00952A6F" w:rsidRDefault="002C1F92" w:rsidP="0082180F">
      <w:pPr>
        <w:autoSpaceDE w:val="0"/>
        <w:spacing w:line="360" w:lineRule="auto"/>
        <w:jc w:val="both"/>
        <w:rPr>
          <w:rFonts w:eastAsia="Calibri"/>
          <w:sz w:val="22"/>
          <w:szCs w:val="22"/>
          <w:u w:val="single"/>
          <w:lang w:eastAsia="en-US"/>
        </w:rPr>
      </w:pPr>
      <w:r w:rsidRPr="00952A6F">
        <w:rPr>
          <w:rFonts w:eastAsia="Calibri"/>
          <w:sz w:val="22"/>
          <w:szCs w:val="22"/>
          <w:u w:val="single"/>
          <w:lang w:eastAsia="en-US"/>
        </w:rPr>
        <w:t>Felvételkor előnyt élveznek:</w:t>
      </w:r>
    </w:p>
    <w:p w14:paraId="1564B65F"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lastRenderedPageBreak/>
        <w:t>Hévízen élő vagy dolgozók gyermekei</w:t>
      </w:r>
    </w:p>
    <w:p w14:paraId="53B520DE"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védelembe vett gyermek javasolják a bölcsődei ellátást</w:t>
      </w:r>
    </w:p>
    <w:p w14:paraId="66BAD3FD"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egyedülálló szülő gyermeke</w:t>
      </w:r>
    </w:p>
    <w:p w14:paraId="28638DF8"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rendszeres gyermekvédelmi támogatásban részesülő gyermek</w:t>
      </w:r>
    </w:p>
    <w:p w14:paraId="0E4A1CA4" w14:textId="77777777" w:rsidR="002C1F92" w:rsidRPr="0082180F" w:rsidRDefault="002C1F92" w:rsidP="0082180F">
      <w:pPr>
        <w:autoSpaceDE w:val="0"/>
        <w:spacing w:line="360" w:lineRule="auto"/>
        <w:jc w:val="both"/>
        <w:rPr>
          <w:rFonts w:eastAsia="Calibri"/>
          <w:sz w:val="22"/>
          <w:szCs w:val="22"/>
          <w:lang w:eastAsia="en-US"/>
        </w:rPr>
      </w:pPr>
    </w:p>
    <w:p w14:paraId="4C39863C"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Amennyiben a felvételi kérelmet - </w:t>
      </w:r>
      <w:r w:rsidRPr="0082180F">
        <w:rPr>
          <w:rFonts w:eastAsia="Calibri"/>
          <w:i/>
          <w:iCs/>
          <w:sz w:val="22"/>
          <w:szCs w:val="22"/>
          <w:lang w:eastAsia="en-US"/>
        </w:rPr>
        <w:t xml:space="preserve">férőhelyhiány miatt </w:t>
      </w:r>
      <w:r w:rsidRPr="0082180F">
        <w:rPr>
          <w:rFonts w:eastAsia="Calibri"/>
          <w:sz w:val="22"/>
          <w:szCs w:val="22"/>
          <w:lang w:eastAsia="en-US"/>
        </w:rPr>
        <w:t>– nem lehet teljesíteni, úgy fel kell hívni a figyelmet arra, hogy kérelmére „</w:t>
      </w:r>
      <w:r w:rsidRPr="0082180F">
        <w:rPr>
          <w:rFonts w:eastAsia="Calibri"/>
          <w:i/>
          <w:iCs/>
          <w:sz w:val="22"/>
          <w:szCs w:val="22"/>
          <w:lang w:eastAsia="en-US"/>
        </w:rPr>
        <w:t xml:space="preserve">várakozólistára” </w:t>
      </w:r>
      <w:r w:rsidRPr="0082180F">
        <w:rPr>
          <w:rFonts w:eastAsia="Calibri"/>
          <w:sz w:val="22"/>
          <w:szCs w:val="22"/>
          <w:lang w:eastAsia="en-US"/>
        </w:rPr>
        <w:t>veszik és üresedés esetén az elhelyezés időpontjáról telefonon értesítik.</w:t>
      </w:r>
    </w:p>
    <w:p w14:paraId="55DF90A6"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Szintén várólistára kerül az a gyermek, aki a felvételi eljárás során felvételt nyert, ám bölcsődei férőhelyét a felvételi kérelmen jelzett időponthoz képest két hónapon belül nem veszi igénybe.</w:t>
      </w:r>
    </w:p>
    <w:p w14:paraId="7CBD1CDF" w14:textId="77777777" w:rsidR="002C1F92" w:rsidRPr="0082180F" w:rsidRDefault="002C1F92" w:rsidP="0082180F">
      <w:pPr>
        <w:autoSpaceDE w:val="0"/>
        <w:spacing w:line="360" w:lineRule="auto"/>
        <w:jc w:val="both"/>
        <w:rPr>
          <w:rFonts w:eastAsia="Calibri"/>
          <w:b/>
          <w:sz w:val="22"/>
          <w:szCs w:val="22"/>
          <w:lang w:eastAsia="en-US"/>
        </w:rPr>
      </w:pPr>
    </w:p>
    <w:p w14:paraId="7E099EC7" w14:textId="77777777" w:rsidR="002C1F92" w:rsidRPr="0082180F" w:rsidRDefault="002C1F92" w:rsidP="0082180F">
      <w:pPr>
        <w:autoSpaceDE w:val="0"/>
        <w:spacing w:line="360" w:lineRule="auto"/>
        <w:jc w:val="both"/>
        <w:rPr>
          <w:rFonts w:eastAsia="Calibri"/>
          <w:b/>
          <w:sz w:val="22"/>
          <w:szCs w:val="22"/>
          <w:lang w:eastAsia="en-US"/>
        </w:rPr>
      </w:pPr>
      <w:r w:rsidRPr="0082180F">
        <w:rPr>
          <w:rFonts w:eastAsia="Calibri"/>
          <w:b/>
          <w:sz w:val="22"/>
          <w:szCs w:val="22"/>
          <w:lang w:eastAsia="en-US"/>
        </w:rPr>
        <w:t>Az ellátás megszűnése</w:t>
      </w:r>
    </w:p>
    <w:p w14:paraId="13A36991" w14:textId="77777777" w:rsidR="00952A6F" w:rsidRDefault="00952A6F" w:rsidP="0082180F">
      <w:pPr>
        <w:autoSpaceDE w:val="0"/>
        <w:spacing w:line="360" w:lineRule="auto"/>
        <w:jc w:val="both"/>
        <w:rPr>
          <w:rFonts w:eastAsia="Calibri"/>
          <w:sz w:val="22"/>
          <w:szCs w:val="22"/>
          <w:lang w:eastAsia="en-US"/>
        </w:rPr>
      </w:pPr>
    </w:p>
    <w:p w14:paraId="46D0A917"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bölcsődei ellátás megszűnik:</w:t>
      </w:r>
    </w:p>
    <w:p w14:paraId="4DF3AC06"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a jogosultsági feltételek megszűnésével,</w:t>
      </w:r>
    </w:p>
    <w:p w14:paraId="181B45C3"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szülő vagy törvényes képviselő kérelmére,</w:t>
      </w:r>
    </w:p>
    <w:p w14:paraId="69500CAC"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ha a szülő a bölcsőde házirendjét a figyelmeztetés ellenére sem tartja be,</w:t>
      </w:r>
    </w:p>
    <w:p w14:paraId="3F032396"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a bölcsődeorvos szakvéleménye alapján meg kell szüntetni annak a gyermeknek az ellátását, aki az egészségi állapota miatt bölcsődében nem gondozható, illetőleg magatartászavara miatt veszélyezteti a többi gyermek fejlődését.</w:t>
      </w:r>
    </w:p>
    <w:p w14:paraId="76790A0E"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 xml:space="preserve">a sajátos nevelési igényű gyermek esetében a beilleszkedési próbaidő leteltével, akkor, ha a bölcsőde orvos, a Pedagógiai Szakszolgálat munkatársa, a kisgyermeknevelő, az intézményvezető együttes döntés alapján. </w:t>
      </w:r>
    </w:p>
    <w:p w14:paraId="1C83AFC0"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nem megfelelő magatartás esetén, mely sérti az elvárt emberi normák és együttműködést (erőszak, rágalmazás, verbális agresszió, rongálás</w:t>
      </w:r>
    </w:p>
    <w:p w14:paraId="00937410" w14:textId="77777777" w:rsidR="00CB2685" w:rsidRDefault="00CB2685" w:rsidP="0082180F">
      <w:pPr>
        <w:pStyle w:val="Standard"/>
        <w:spacing w:line="360" w:lineRule="auto"/>
        <w:jc w:val="both"/>
        <w:rPr>
          <w:b/>
          <w:bCs/>
          <w:sz w:val="22"/>
          <w:szCs w:val="22"/>
          <w:lang w:val="hu-HU"/>
        </w:rPr>
      </w:pPr>
    </w:p>
    <w:p w14:paraId="16309F77" w14:textId="77777777" w:rsidR="00B71E87" w:rsidRDefault="00B71E87" w:rsidP="0082180F">
      <w:pPr>
        <w:pStyle w:val="Standard"/>
        <w:spacing w:line="360" w:lineRule="auto"/>
        <w:jc w:val="both"/>
        <w:rPr>
          <w:b/>
          <w:bCs/>
          <w:sz w:val="22"/>
          <w:szCs w:val="22"/>
          <w:lang w:val="hu-HU"/>
        </w:rPr>
      </w:pPr>
    </w:p>
    <w:p w14:paraId="11D822E4" w14:textId="77777777" w:rsidR="00857CBB" w:rsidRDefault="00857CBB" w:rsidP="0082180F">
      <w:pPr>
        <w:pStyle w:val="Standard"/>
        <w:spacing w:line="360" w:lineRule="auto"/>
        <w:jc w:val="both"/>
        <w:rPr>
          <w:b/>
          <w:bCs/>
          <w:sz w:val="22"/>
          <w:szCs w:val="22"/>
          <w:lang w:val="hu-HU"/>
        </w:rPr>
      </w:pPr>
    </w:p>
    <w:p w14:paraId="2BBF445E" w14:textId="77777777" w:rsidR="00857CBB" w:rsidRDefault="00857CBB" w:rsidP="0082180F">
      <w:pPr>
        <w:pStyle w:val="Standard"/>
        <w:spacing w:line="360" w:lineRule="auto"/>
        <w:jc w:val="both"/>
        <w:rPr>
          <w:b/>
          <w:bCs/>
          <w:sz w:val="22"/>
          <w:szCs w:val="22"/>
          <w:lang w:val="hu-HU"/>
        </w:rPr>
      </w:pPr>
    </w:p>
    <w:p w14:paraId="63AEA52F" w14:textId="77777777" w:rsidR="00857CBB" w:rsidRDefault="00857CBB" w:rsidP="0082180F">
      <w:pPr>
        <w:pStyle w:val="Standard"/>
        <w:spacing w:line="360" w:lineRule="auto"/>
        <w:jc w:val="both"/>
        <w:rPr>
          <w:b/>
          <w:bCs/>
          <w:sz w:val="22"/>
          <w:szCs w:val="22"/>
          <w:lang w:val="hu-HU"/>
        </w:rPr>
      </w:pPr>
    </w:p>
    <w:p w14:paraId="3E03F083" w14:textId="77777777" w:rsidR="00857CBB" w:rsidRDefault="00857CBB" w:rsidP="0082180F">
      <w:pPr>
        <w:pStyle w:val="Standard"/>
        <w:spacing w:line="360" w:lineRule="auto"/>
        <w:jc w:val="both"/>
        <w:rPr>
          <w:b/>
          <w:bCs/>
          <w:sz w:val="22"/>
          <w:szCs w:val="22"/>
          <w:lang w:val="hu-HU"/>
        </w:rPr>
      </w:pPr>
    </w:p>
    <w:p w14:paraId="382EB5C5" w14:textId="77777777" w:rsidR="00857CBB" w:rsidRDefault="00857CBB" w:rsidP="0082180F">
      <w:pPr>
        <w:pStyle w:val="Standard"/>
        <w:spacing w:line="360" w:lineRule="auto"/>
        <w:jc w:val="both"/>
        <w:rPr>
          <w:b/>
          <w:bCs/>
          <w:sz w:val="22"/>
          <w:szCs w:val="22"/>
          <w:lang w:val="hu-HU"/>
        </w:rPr>
      </w:pPr>
    </w:p>
    <w:p w14:paraId="73001AC8" w14:textId="77777777" w:rsidR="00857CBB" w:rsidRDefault="00857CBB" w:rsidP="0082180F">
      <w:pPr>
        <w:pStyle w:val="Standard"/>
        <w:spacing w:line="360" w:lineRule="auto"/>
        <w:jc w:val="both"/>
        <w:rPr>
          <w:b/>
          <w:bCs/>
          <w:sz w:val="22"/>
          <w:szCs w:val="22"/>
          <w:lang w:val="hu-HU"/>
        </w:rPr>
      </w:pPr>
    </w:p>
    <w:p w14:paraId="66107127" w14:textId="77777777" w:rsidR="00857CBB" w:rsidRDefault="00857CBB" w:rsidP="0082180F">
      <w:pPr>
        <w:pStyle w:val="Standard"/>
        <w:spacing w:line="360" w:lineRule="auto"/>
        <w:jc w:val="both"/>
        <w:rPr>
          <w:b/>
          <w:bCs/>
          <w:sz w:val="22"/>
          <w:szCs w:val="22"/>
          <w:lang w:val="hu-HU"/>
        </w:rPr>
      </w:pPr>
    </w:p>
    <w:p w14:paraId="1FD1C0CF" w14:textId="77777777" w:rsidR="00857CBB" w:rsidRDefault="00857CBB" w:rsidP="0082180F">
      <w:pPr>
        <w:pStyle w:val="Standard"/>
        <w:spacing w:line="360" w:lineRule="auto"/>
        <w:jc w:val="both"/>
        <w:rPr>
          <w:b/>
          <w:bCs/>
          <w:sz w:val="22"/>
          <w:szCs w:val="22"/>
          <w:lang w:val="hu-HU"/>
        </w:rPr>
      </w:pPr>
    </w:p>
    <w:p w14:paraId="4CDE7E4B" w14:textId="77777777" w:rsidR="00857CBB" w:rsidRDefault="00857CBB" w:rsidP="0082180F">
      <w:pPr>
        <w:pStyle w:val="Standard"/>
        <w:spacing w:line="360" w:lineRule="auto"/>
        <w:jc w:val="both"/>
        <w:rPr>
          <w:b/>
          <w:bCs/>
          <w:sz w:val="22"/>
          <w:szCs w:val="22"/>
          <w:lang w:val="hu-HU"/>
        </w:rPr>
      </w:pPr>
    </w:p>
    <w:p w14:paraId="0E9FECD3" w14:textId="77777777" w:rsidR="00857CBB" w:rsidRDefault="00857CBB" w:rsidP="0082180F">
      <w:pPr>
        <w:pStyle w:val="Standard"/>
        <w:spacing w:line="360" w:lineRule="auto"/>
        <w:jc w:val="both"/>
        <w:rPr>
          <w:b/>
          <w:bCs/>
          <w:sz w:val="22"/>
          <w:szCs w:val="22"/>
          <w:lang w:val="hu-HU"/>
        </w:rPr>
      </w:pPr>
    </w:p>
    <w:p w14:paraId="284D0B82" w14:textId="77777777" w:rsidR="00857CBB" w:rsidRDefault="00857CBB" w:rsidP="0082180F">
      <w:pPr>
        <w:pStyle w:val="Standard"/>
        <w:spacing w:line="360" w:lineRule="auto"/>
        <w:jc w:val="both"/>
        <w:rPr>
          <w:b/>
          <w:bCs/>
          <w:sz w:val="22"/>
          <w:szCs w:val="22"/>
          <w:lang w:val="hu-HU"/>
        </w:rPr>
      </w:pPr>
    </w:p>
    <w:p w14:paraId="2EBF3E30" w14:textId="77777777" w:rsidR="00857CBB" w:rsidRDefault="00857CBB" w:rsidP="0082180F">
      <w:pPr>
        <w:pStyle w:val="Standard"/>
        <w:spacing w:line="360" w:lineRule="auto"/>
        <w:jc w:val="both"/>
        <w:rPr>
          <w:b/>
          <w:bCs/>
          <w:sz w:val="22"/>
          <w:szCs w:val="22"/>
          <w:lang w:val="hu-HU"/>
        </w:rPr>
      </w:pPr>
    </w:p>
    <w:p w14:paraId="648ED21F" w14:textId="77777777" w:rsidR="00B71E87" w:rsidRDefault="00B71E87" w:rsidP="0082180F">
      <w:pPr>
        <w:pStyle w:val="Standard"/>
        <w:spacing w:line="360" w:lineRule="auto"/>
        <w:jc w:val="both"/>
        <w:rPr>
          <w:b/>
          <w:bCs/>
          <w:sz w:val="22"/>
          <w:szCs w:val="22"/>
          <w:lang w:val="hu-HU"/>
        </w:rPr>
      </w:pPr>
    </w:p>
    <w:p w14:paraId="47C1ED23" w14:textId="7BD8AE58" w:rsidR="00EE51AF" w:rsidRPr="00952A6F" w:rsidRDefault="008F4993" w:rsidP="005E1D0B">
      <w:pPr>
        <w:pStyle w:val="Cmsor2"/>
        <w:numPr>
          <w:ilvl w:val="1"/>
          <w:numId w:val="76"/>
        </w:numPr>
        <w:jc w:val="center"/>
        <w:rPr>
          <w:b/>
        </w:rPr>
      </w:pPr>
      <w:bookmarkStart w:id="46" w:name="_Toc198381174"/>
      <w:r w:rsidRPr="00952A6F">
        <w:rPr>
          <w:b/>
        </w:rPr>
        <w:t>Á</w:t>
      </w:r>
      <w:r w:rsidR="00D46BCC" w:rsidRPr="00952A6F">
        <w:rPr>
          <w:b/>
        </w:rPr>
        <w:t xml:space="preserve">polást-gondozást nyújtó intézmény </w:t>
      </w:r>
      <w:r w:rsidR="00AC7046" w:rsidRPr="00952A6F">
        <w:rPr>
          <w:b/>
        </w:rPr>
        <w:t>–</w:t>
      </w:r>
      <w:r w:rsidR="00D46BCC" w:rsidRPr="00952A6F">
        <w:rPr>
          <w:b/>
        </w:rPr>
        <w:t xml:space="preserve"> </w:t>
      </w:r>
      <w:r w:rsidR="00AC7046" w:rsidRPr="00952A6F">
        <w:rPr>
          <w:b/>
        </w:rPr>
        <w:t>Idősek bentlakásos otthona</w:t>
      </w:r>
      <w:bookmarkEnd w:id="46"/>
    </w:p>
    <w:p w14:paraId="4129DE22" w14:textId="77777777" w:rsidR="00AC7046" w:rsidRDefault="00AC7046" w:rsidP="0082180F">
      <w:pPr>
        <w:shd w:val="clear" w:color="auto" w:fill="FFFFFF"/>
        <w:spacing w:line="360" w:lineRule="auto"/>
        <w:jc w:val="both"/>
        <w:rPr>
          <w:b/>
          <w:bCs/>
          <w:color w:val="00000A"/>
          <w:sz w:val="22"/>
          <w:szCs w:val="22"/>
          <w:u w:val="single"/>
        </w:rPr>
      </w:pPr>
    </w:p>
    <w:p w14:paraId="0A575CCF" w14:textId="77777777" w:rsidR="00952A6F" w:rsidRPr="0082180F" w:rsidRDefault="00952A6F" w:rsidP="0082180F">
      <w:pPr>
        <w:shd w:val="clear" w:color="auto" w:fill="FFFFFF"/>
        <w:spacing w:line="360" w:lineRule="auto"/>
        <w:jc w:val="both"/>
        <w:rPr>
          <w:b/>
          <w:bCs/>
          <w:color w:val="00000A"/>
          <w:sz w:val="22"/>
          <w:szCs w:val="22"/>
          <w:u w:val="single"/>
        </w:rPr>
      </w:pPr>
    </w:p>
    <w:p w14:paraId="1C1E8E09" w14:textId="0C5F4609" w:rsidR="008F4993" w:rsidRPr="0082180F" w:rsidRDefault="008F4993" w:rsidP="0082180F">
      <w:pPr>
        <w:shd w:val="clear" w:color="auto" w:fill="FFFFFF"/>
        <w:spacing w:line="360" w:lineRule="auto"/>
        <w:jc w:val="both"/>
        <w:rPr>
          <w:color w:val="00000A"/>
          <w:sz w:val="22"/>
          <w:szCs w:val="22"/>
        </w:rPr>
      </w:pPr>
      <w:r w:rsidRPr="0082180F">
        <w:rPr>
          <w:b/>
          <w:bCs/>
          <w:color w:val="00000A"/>
          <w:sz w:val="22"/>
          <w:szCs w:val="22"/>
          <w:u w:val="single"/>
        </w:rPr>
        <w:t>Az intézmény neve</w:t>
      </w:r>
      <w:r w:rsidRPr="0082180F">
        <w:rPr>
          <w:b/>
          <w:bCs/>
          <w:color w:val="00000A"/>
          <w:sz w:val="22"/>
          <w:szCs w:val="22"/>
        </w:rPr>
        <w:t>:                 </w:t>
      </w:r>
      <w:r w:rsidR="00A87DC3" w:rsidRPr="0082180F">
        <w:rPr>
          <w:b/>
          <w:bCs/>
          <w:color w:val="00000A"/>
          <w:sz w:val="22"/>
          <w:szCs w:val="22"/>
        </w:rPr>
        <w:t xml:space="preserve">   </w:t>
      </w:r>
      <w:r w:rsidRPr="0082180F">
        <w:rPr>
          <w:color w:val="00000A"/>
          <w:sz w:val="22"/>
          <w:szCs w:val="22"/>
        </w:rPr>
        <w:t>Teréz Anya Szociális Integrált Intézmény</w:t>
      </w:r>
    </w:p>
    <w:p w14:paraId="7A9726EC" w14:textId="199D7FB1" w:rsidR="00F373BF" w:rsidRPr="0082180F" w:rsidRDefault="005024DF" w:rsidP="0082180F">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b/>
          <w:bCs/>
          <w:color w:val="000000" w:themeColor="text1"/>
          <w:sz w:val="22"/>
          <w:szCs w:val="22"/>
        </w:rPr>
        <w:t>Telephelyei:</w:t>
      </w:r>
      <w:r w:rsidR="00F373BF" w:rsidRPr="0082180F">
        <w:rPr>
          <w:b/>
          <w:bCs/>
          <w:color w:val="000000" w:themeColor="text1"/>
          <w:sz w:val="22"/>
          <w:szCs w:val="22"/>
        </w:rPr>
        <w:tab/>
      </w:r>
      <w:r w:rsidRPr="0082180F">
        <w:rPr>
          <w:color w:val="000000" w:themeColor="text1"/>
          <w:sz w:val="22"/>
          <w:szCs w:val="22"/>
        </w:rPr>
        <w:t xml:space="preserve">    </w:t>
      </w:r>
      <w:r w:rsidR="009A56DD" w:rsidRPr="0082180F">
        <w:rPr>
          <w:color w:val="000000" w:themeColor="text1"/>
          <w:sz w:val="22"/>
          <w:szCs w:val="22"/>
        </w:rPr>
        <w:t xml:space="preserve">  </w:t>
      </w:r>
      <w:r w:rsidR="00F373BF" w:rsidRPr="0082180F">
        <w:rPr>
          <w:color w:val="000000" w:themeColor="text1"/>
          <w:sz w:val="22"/>
          <w:szCs w:val="22"/>
        </w:rPr>
        <w:t>Idősek Otthona I. Hévíz, Szent András u. 11/A.</w:t>
      </w:r>
    </w:p>
    <w:p w14:paraId="339737DB" w14:textId="6043D33C" w:rsidR="009A56DD" w:rsidRPr="0082180F" w:rsidRDefault="009A56DD" w:rsidP="0082180F">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b/>
          <w:bCs/>
          <w:color w:val="000000" w:themeColor="text1"/>
          <w:sz w:val="22"/>
          <w:szCs w:val="22"/>
        </w:rPr>
        <w:t>Elérhetősége:</w:t>
      </w:r>
      <w:r w:rsidRPr="0082180F">
        <w:rPr>
          <w:color w:val="000000" w:themeColor="text1"/>
          <w:sz w:val="22"/>
          <w:szCs w:val="22"/>
        </w:rPr>
        <w:t xml:space="preserve"> </w:t>
      </w:r>
      <w:r w:rsidR="00A87DC3" w:rsidRPr="0082180F">
        <w:rPr>
          <w:color w:val="000000" w:themeColor="text1"/>
          <w:sz w:val="22"/>
          <w:szCs w:val="22"/>
        </w:rPr>
        <w:t xml:space="preserve">                             </w:t>
      </w:r>
      <w:r w:rsidRPr="0082180F">
        <w:rPr>
          <w:color w:val="000000" w:themeColor="text1"/>
          <w:sz w:val="22"/>
          <w:szCs w:val="22"/>
        </w:rPr>
        <w:t>83/343-451</w:t>
      </w:r>
    </w:p>
    <w:p w14:paraId="0DC6EE16" w14:textId="71F8312F" w:rsidR="005024DF" w:rsidRPr="0082180F" w:rsidRDefault="00F373BF" w:rsidP="0082180F">
      <w:pPr>
        <w:pStyle w:val="Norml1"/>
        <w:tabs>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bCs/>
          <w:color w:val="000000" w:themeColor="text1"/>
          <w:sz w:val="22"/>
          <w:szCs w:val="22"/>
        </w:rPr>
        <w:tab/>
      </w:r>
      <w:r w:rsidR="003F2DCB" w:rsidRPr="0082180F">
        <w:rPr>
          <w:bCs/>
          <w:color w:val="000000" w:themeColor="text1"/>
          <w:sz w:val="22"/>
          <w:szCs w:val="22"/>
        </w:rPr>
        <w:t xml:space="preserve"> </w:t>
      </w:r>
      <w:r w:rsidR="005024DF" w:rsidRPr="0082180F">
        <w:rPr>
          <w:b/>
          <w:bCs/>
          <w:color w:val="000000" w:themeColor="text1"/>
          <w:sz w:val="22"/>
          <w:szCs w:val="22"/>
        </w:rPr>
        <w:tab/>
      </w:r>
      <w:r w:rsidR="003F2DCB" w:rsidRPr="0082180F">
        <w:rPr>
          <w:b/>
          <w:bCs/>
          <w:color w:val="000000" w:themeColor="text1"/>
          <w:sz w:val="22"/>
          <w:szCs w:val="22"/>
        </w:rPr>
        <w:tab/>
      </w:r>
      <w:r w:rsidR="009A56DD" w:rsidRPr="0082180F">
        <w:rPr>
          <w:b/>
          <w:bCs/>
          <w:color w:val="000000" w:themeColor="text1"/>
          <w:sz w:val="22"/>
          <w:szCs w:val="22"/>
        </w:rPr>
        <w:t xml:space="preserve">      </w:t>
      </w:r>
      <w:r w:rsidR="005024DF" w:rsidRPr="0082180F">
        <w:rPr>
          <w:color w:val="000000" w:themeColor="text1"/>
          <w:sz w:val="22"/>
          <w:szCs w:val="22"/>
        </w:rPr>
        <w:t>Idősek Otthona II. Hévíz, Honvéd u. 2.</w:t>
      </w:r>
    </w:p>
    <w:p w14:paraId="10DC03B4" w14:textId="77263C9D" w:rsidR="00736D9C" w:rsidRPr="0082180F" w:rsidRDefault="00736D9C" w:rsidP="0082180F">
      <w:pPr>
        <w:pStyle w:val="Norml1"/>
        <w:tabs>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Elérhetősége:</w:t>
      </w:r>
      <w:r w:rsidR="00D150B7" w:rsidRPr="0082180F">
        <w:rPr>
          <w:b/>
          <w:bCs/>
          <w:color w:val="000000" w:themeColor="text1"/>
          <w:sz w:val="22"/>
          <w:szCs w:val="22"/>
        </w:rPr>
        <w:tab/>
      </w:r>
      <w:r w:rsidR="00D150B7" w:rsidRPr="0082180F">
        <w:rPr>
          <w:b/>
          <w:bCs/>
          <w:color w:val="000000" w:themeColor="text1"/>
          <w:sz w:val="22"/>
          <w:szCs w:val="22"/>
        </w:rPr>
        <w:tab/>
      </w:r>
      <w:r w:rsidR="00D150B7" w:rsidRPr="0082180F">
        <w:rPr>
          <w:b/>
          <w:bCs/>
          <w:color w:val="000000" w:themeColor="text1"/>
          <w:sz w:val="22"/>
          <w:szCs w:val="22"/>
        </w:rPr>
        <w:tab/>
      </w:r>
      <w:r w:rsidR="00C22F23" w:rsidRPr="0082180F">
        <w:rPr>
          <w:b/>
          <w:bCs/>
          <w:color w:val="000000" w:themeColor="text1"/>
          <w:sz w:val="22"/>
          <w:szCs w:val="22"/>
        </w:rPr>
        <w:t xml:space="preserve">            </w:t>
      </w:r>
      <w:r w:rsidR="00D150B7" w:rsidRPr="0082180F">
        <w:rPr>
          <w:color w:val="000000" w:themeColor="text1"/>
          <w:sz w:val="22"/>
          <w:szCs w:val="22"/>
        </w:rPr>
        <w:t>83/</w:t>
      </w:r>
      <w:r w:rsidR="00A852A1" w:rsidRPr="0082180F">
        <w:rPr>
          <w:color w:val="000000" w:themeColor="text1"/>
          <w:sz w:val="22"/>
          <w:szCs w:val="22"/>
        </w:rPr>
        <w:t>343-325</w:t>
      </w:r>
    </w:p>
    <w:p w14:paraId="1D1B25D1" w14:textId="013DD419" w:rsidR="008F4993" w:rsidRPr="0082180F" w:rsidRDefault="008F4993" w:rsidP="0082180F">
      <w:pPr>
        <w:shd w:val="clear" w:color="auto" w:fill="FFFFFF"/>
        <w:spacing w:line="360" w:lineRule="auto"/>
        <w:jc w:val="both"/>
        <w:rPr>
          <w:color w:val="000000"/>
          <w:sz w:val="22"/>
          <w:szCs w:val="22"/>
        </w:rPr>
      </w:pPr>
      <w:r w:rsidRPr="0082180F">
        <w:rPr>
          <w:b/>
          <w:bCs/>
          <w:color w:val="00000A"/>
          <w:sz w:val="22"/>
          <w:szCs w:val="22"/>
        </w:rPr>
        <w:t xml:space="preserve">Az intézmény </w:t>
      </w:r>
      <w:r w:rsidR="00800C07" w:rsidRPr="0082180F">
        <w:rPr>
          <w:b/>
          <w:bCs/>
          <w:color w:val="00000A"/>
          <w:sz w:val="22"/>
          <w:szCs w:val="22"/>
        </w:rPr>
        <w:t>típusa</w:t>
      </w:r>
      <w:r w:rsidR="00800C07" w:rsidRPr="0082180F">
        <w:rPr>
          <w:color w:val="00000A"/>
          <w:sz w:val="22"/>
          <w:szCs w:val="22"/>
        </w:rPr>
        <w:t xml:space="preserve">:  </w:t>
      </w:r>
      <w:r w:rsidRPr="0082180F">
        <w:rPr>
          <w:color w:val="00000A"/>
          <w:sz w:val="22"/>
          <w:szCs w:val="22"/>
        </w:rPr>
        <w:t>                 </w:t>
      </w:r>
      <w:r w:rsidR="00800C07" w:rsidRPr="0082180F">
        <w:rPr>
          <w:color w:val="00000A"/>
          <w:sz w:val="22"/>
          <w:szCs w:val="22"/>
        </w:rPr>
        <w:t>szakosított ellátás</w:t>
      </w:r>
      <w:r w:rsidRPr="0082180F">
        <w:rPr>
          <w:b/>
          <w:bCs/>
          <w:color w:val="00000A"/>
          <w:sz w:val="22"/>
          <w:szCs w:val="22"/>
        </w:rPr>
        <w:t>  </w:t>
      </w:r>
    </w:p>
    <w:p w14:paraId="3586785A" w14:textId="5D1588D7" w:rsidR="008F4993" w:rsidRPr="0082180F" w:rsidRDefault="00557431" w:rsidP="0082180F">
      <w:pPr>
        <w:shd w:val="clear" w:color="auto" w:fill="FFFFFF"/>
        <w:spacing w:line="360" w:lineRule="auto"/>
        <w:jc w:val="both"/>
        <w:rPr>
          <w:color w:val="000000"/>
          <w:sz w:val="22"/>
          <w:szCs w:val="22"/>
        </w:rPr>
      </w:pPr>
      <w:r w:rsidRPr="0082180F">
        <w:rPr>
          <w:b/>
          <w:bCs/>
          <w:color w:val="00000A"/>
          <w:sz w:val="22"/>
          <w:szCs w:val="22"/>
        </w:rPr>
        <w:t>E</w:t>
      </w:r>
      <w:r w:rsidR="008F4993" w:rsidRPr="0082180F">
        <w:rPr>
          <w:b/>
          <w:bCs/>
          <w:color w:val="00000A"/>
          <w:sz w:val="22"/>
          <w:szCs w:val="22"/>
        </w:rPr>
        <w:t xml:space="preserve">llátási </w:t>
      </w:r>
      <w:r w:rsidR="00800C07" w:rsidRPr="0082180F">
        <w:rPr>
          <w:b/>
          <w:bCs/>
          <w:color w:val="00000A"/>
          <w:sz w:val="22"/>
          <w:szCs w:val="22"/>
        </w:rPr>
        <w:t xml:space="preserve">területe:  </w:t>
      </w:r>
      <w:r w:rsidR="008F4993" w:rsidRPr="0082180F">
        <w:rPr>
          <w:b/>
          <w:bCs/>
          <w:color w:val="00000A"/>
          <w:sz w:val="22"/>
          <w:szCs w:val="22"/>
        </w:rPr>
        <w:t>      </w:t>
      </w:r>
      <w:r w:rsidRPr="0082180F">
        <w:rPr>
          <w:b/>
          <w:bCs/>
          <w:color w:val="00000A"/>
          <w:sz w:val="22"/>
          <w:szCs w:val="22"/>
        </w:rPr>
        <w:tab/>
      </w:r>
      <w:r w:rsidR="00A87DC3" w:rsidRPr="0082180F">
        <w:rPr>
          <w:b/>
          <w:bCs/>
          <w:color w:val="00000A"/>
          <w:sz w:val="22"/>
          <w:szCs w:val="22"/>
        </w:rPr>
        <w:t xml:space="preserve">    </w:t>
      </w:r>
      <w:r w:rsidR="008F4993" w:rsidRPr="0082180F">
        <w:rPr>
          <w:color w:val="00000A"/>
          <w:sz w:val="22"/>
          <w:szCs w:val="22"/>
        </w:rPr>
        <w:t xml:space="preserve">Hévíz város közigazgatási területe </w:t>
      </w:r>
    </w:p>
    <w:p w14:paraId="02C3DBBB" w14:textId="1AB4B10B" w:rsidR="008F4993" w:rsidRPr="0082180F" w:rsidRDefault="00557431" w:rsidP="0082180F">
      <w:pPr>
        <w:shd w:val="clear" w:color="auto" w:fill="FFFFFF"/>
        <w:spacing w:line="360" w:lineRule="auto"/>
        <w:jc w:val="both"/>
        <w:rPr>
          <w:color w:val="00000A"/>
          <w:sz w:val="22"/>
          <w:szCs w:val="22"/>
        </w:rPr>
      </w:pPr>
      <w:r w:rsidRPr="0082180F">
        <w:rPr>
          <w:b/>
          <w:bCs/>
          <w:color w:val="00000A"/>
          <w:sz w:val="22"/>
          <w:szCs w:val="22"/>
        </w:rPr>
        <w:t>F</w:t>
      </w:r>
      <w:r w:rsidR="008F4993" w:rsidRPr="0082180F">
        <w:rPr>
          <w:b/>
          <w:bCs/>
          <w:color w:val="00000A"/>
          <w:sz w:val="22"/>
          <w:szCs w:val="22"/>
        </w:rPr>
        <w:t xml:space="preserve">érőhely </w:t>
      </w:r>
      <w:r w:rsidR="00D921F8" w:rsidRPr="0082180F">
        <w:rPr>
          <w:b/>
          <w:bCs/>
          <w:color w:val="00000A"/>
          <w:sz w:val="22"/>
          <w:szCs w:val="22"/>
        </w:rPr>
        <w:t>szám:</w:t>
      </w:r>
      <w:r w:rsidR="00D921F8" w:rsidRPr="0082180F">
        <w:rPr>
          <w:color w:val="00000A"/>
          <w:sz w:val="22"/>
          <w:szCs w:val="22"/>
        </w:rPr>
        <w:t xml:space="preserve">  </w:t>
      </w:r>
      <w:r w:rsidR="008F4993" w:rsidRPr="0082180F">
        <w:rPr>
          <w:color w:val="00000A"/>
          <w:sz w:val="22"/>
          <w:szCs w:val="22"/>
        </w:rPr>
        <w:t xml:space="preserve">            </w:t>
      </w:r>
      <w:r w:rsidR="00CE359F" w:rsidRPr="0082180F">
        <w:rPr>
          <w:color w:val="00000A"/>
          <w:sz w:val="22"/>
          <w:szCs w:val="22"/>
        </w:rPr>
        <w:tab/>
      </w:r>
      <w:r w:rsidR="00CE359F" w:rsidRPr="0082180F">
        <w:rPr>
          <w:color w:val="00000A"/>
          <w:sz w:val="22"/>
          <w:szCs w:val="22"/>
        </w:rPr>
        <w:tab/>
      </w:r>
      <w:r w:rsidR="00CE359F" w:rsidRPr="0082180F">
        <w:rPr>
          <w:color w:val="00000A"/>
          <w:sz w:val="22"/>
          <w:szCs w:val="22"/>
        </w:rPr>
        <w:tab/>
        <w:t>57 fő</w:t>
      </w:r>
    </w:p>
    <w:p w14:paraId="50F50CD8" w14:textId="77777777" w:rsidR="00C01659" w:rsidRPr="0082180F" w:rsidRDefault="00995C95" w:rsidP="0082180F">
      <w:pPr>
        <w:shd w:val="clear" w:color="auto" w:fill="FFFFFF"/>
        <w:spacing w:line="360" w:lineRule="auto"/>
        <w:jc w:val="both"/>
        <w:rPr>
          <w:color w:val="00000A"/>
          <w:sz w:val="22"/>
          <w:szCs w:val="22"/>
        </w:rPr>
      </w:pPr>
      <w:r w:rsidRPr="0082180F">
        <w:rPr>
          <w:b/>
          <w:bCs/>
          <w:color w:val="00000A"/>
          <w:sz w:val="22"/>
          <w:szCs w:val="22"/>
        </w:rPr>
        <w:t>Látogatási</w:t>
      </w:r>
      <w:r w:rsidR="00AA141D" w:rsidRPr="0082180F">
        <w:rPr>
          <w:b/>
          <w:bCs/>
          <w:color w:val="00000A"/>
          <w:sz w:val="22"/>
          <w:szCs w:val="22"/>
        </w:rPr>
        <w:t xml:space="preserve"> idő:</w:t>
      </w:r>
      <w:r w:rsidRPr="0082180F">
        <w:rPr>
          <w:b/>
          <w:bCs/>
          <w:color w:val="00000A"/>
          <w:sz w:val="22"/>
          <w:szCs w:val="22"/>
        </w:rPr>
        <w:tab/>
      </w:r>
      <w:r w:rsidRPr="0082180F">
        <w:rPr>
          <w:b/>
          <w:bCs/>
          <w:color w:val="00000A"/>
          <w:sz w:val="22"/>
          <w:szCs w:val="22"/>
        </w:rPr>
        <w:tab/>
      </w:r>
      <w:r w:rsidR="00FD6FFD" w:rsidRPr="0082180F">
        <w:rPr>
          <w:color w:val="00000A"/>
          <w:sz w:val="22"/>
          <w:szCs w:val="22"/>
        </w:rPr>
        <w:t xml:space="preserve">a hét minden napján </w:t>
      </w:r>
      <w:r w:rsidR="00A87DC3" w:rsidRPr="0082180F">
        <w:rPr>
          <w:color w:val="00000A"/>
          <w:sz w:val="22"/>
          <w:szCs w:val="22"/>
        </w:rPr>
        <w:t>9.00-12.00</w:t>
      </w:r>
      <w:r w:rsidR="00FD6FFD" w:rsidRPr="0082180F">
        <w:rPr>
          <w:color w:val="00000A"/>
          <w:sz w:val="22"/>
          <w:szCs w:val="22"/>
        </w:rPr>
        <w:t>, 15.00-18.00</w:t>
      </w:r>
    </w:p>
    <w:p w14:paraId="20034843" w14:textId="06499C12" w:rsidR="00AA141D" w:rsidRPr="0082180F" w:rsidRDefault="00FD6FFD" w:rsidP="00952A6F">
      <w:pPr>
        <w:shd w:val="clear" w:color="auto" w:fill="FFFFFF"/>
        <w:tabs>
          <w:tab w:val="left" w:pos="2880"/>
        </w:tabs>
        <w:spacing w:line="360" w:lineRule="auto"/>
        <w:ind w:left="2880" w:firstLine="720"/>
        <w:jc w:val="both"/>
        <w:rPr>
          <w:color w:val="000000"/>
          <w:sz w:val="22"/>
          <w:szCs w:val="22"/>
        </w:rPr>
      </w:pPr>
      <w:r w:rsidRPr="0082180F">
        <w:rPr>
          <w:color w:val="00000A"/>
          <w:sz w:val="22"/>
          <w:szCs w:val="22"/>
        </w:rPr>
        <w:lastRenderedPageBreak/>
        <w:t xml:space="preserve"> (bejelentkezés alapján)</w:t>
      </w:r>
    </w:p>
    <w:p w14:paraId="41746063" w14:textId="1E2F8EDA" w:rsidR="008F4993" w:rsidRPr="0082180F" w:rsidRDefault="00D921F8" w:rsidP="0082180F">
      <w:pPr>
        <w:shd w:val="clear" w:color="auto" w:fill="FFFFFF"/>
        <w:spacing w:line="360" w:lineRule="auto"/>
        <w:jc w:val="both"/>
        <w:rPr>
          <w:color w:val="000000"/>
          <w:sz w:val="22"/>
          <w:szCs w:val="22"/>
        </w:rPr>
      </w:pPr>
      <w:r w:rsidRPr="0082180F">
        <w:rPr>
          <w:b/>
          <w:bCs/>
          <w:color w:val="00000A"/>
          <w:sz w:val="22"/>
          <w:szCs w:val="22"/>
        </w:rPr>
        <w:t xml:space="preserve">E-mail:  </w:t>
      </w:r>
      <w:r w:rsidR="008F4993" w:rsidRPr="0082180F">
        <w:rPr>
          <w:b/>
          <w:bCs/>
          <w:color w:val="00000A"/>
          <w:sz w:val="22"/>
          <w:szCs w:val="22"/>
        </w:rPr>
        <w:t>                                           </w:t>
      </w:r>
      <w:hyperlink r:id="rId22" w:tgtFrame="_blank" w:history="1">
        <w:r w:rsidR="00CE359F" w:rsidRPr="0082180F">
          <w:rPr>
            <w:color w:val="1155CC"/>
            <w:sz w:val="22"/>
            <w:szCs w:val="22"/>
            <w:u w:val="single"/>
          </w:rPr>
          <w:t>info@</w:t>
        </w:r>
        <w:r w:rsidR="008F4993" w:rsidRPr="0082180F">
          <w:rPr>
            <w:color w:val="1155CC"/>
            <w:sz w:val="22"/>
            <w:szCs w:val="22"/>
            <w:u w:val="single"/>
          </w:rPr>
          <w:t>@hevizterezanya.hu</w:t>
        </w:r>
      </w:hyperlink>
    </w:p>
    <w:p w14:paraId="28A27A3A" w14:textId="536BCE8B" w:rsidR="008F4993" w:rsidRPr="0082180F" w:rsidRDefault="00D921F8" w:rsidP="0082180F">
      <w:pPr>
        <w:shd w:val="clear" w:color="auto" w:fill="FFFFFF"/>
        <w:spacing w:line="360" w:lineRule="auto"/>
        <w:jc w:val="both"/>
        <w:rPr>
          <w:color w:val="000000"/>
          <w:sz w:val="22"/>
          <w:szCs w:val="22"/>
        </w:rPr>
      </w:pPr>
      <w:r w:rsidRPr="0082180F">
        <w:rPr>
          <w:b/>
          <w:bCs/>
          <w:color w:val="00000A"/>
          <w:sz w:val="22"/>
          <w:szCs w:val="22"/>
        </w:rPr>
        <w:t xml:space="preserve">Honlap:  </w:t>
      </w:r>
      <w:r w:rsidR="008F4993" w:rsidRPr="0082180F">
        <w:rPr>
          <w:b/>
          <w:bCs/>
          <w:color w:val="00000A"/>
          <w:sz w:val="22"/>
          <w:szCs w:val="22"/>
        </w:rPr>
        <w:t>                                         </w:t>
      </w:r>
      <w:hyperlink r:id="rId23" w:tgtFrame="_blank" w:history="1">
        <w:r w:rsidR="008F4993" w:rsidRPr="0082180F">
          <w:rPr>
            <w:color w:val="1155CC"/>
            <w:sz w:val="22"/>
            <w:szCs w:val="22"/>
            <w:u w:val="single"/>
          </w:rPr>
          <w:t>www.hevizterezanya.hu</w:t>
        </w:r>
      </w:hyperlink>
    </w:p>
    <w:p w14:paraId="5E9C382B" w14:textId="77777777" w:rsidR="00007E08" w:rsidRPr="0082180F" w:rsidRDefault="00007E08"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5B32FFA" w14:textId="0BA47DF0" w:rsidR="00EE51AF" w:rsidRPr="00952A6F" w:rsidRDefault="00816B0A" w:rsidP="005E1D0B">
      <w:pPr>
        <w:pStyle w:val="Cmsor3"/>
        <w:numPr>
          <w:ilvl w:val="2"/>
          <w:numId w:val="76"/>
        </w:numPr>
        <w:ind w:left="1134"/>
        <w:rPr>
          <w:b/>
          <w:color w:val="auto"/>
        </w:rPr>
      </w:pPr>
      <w:bookmarkStart w:id="47" w:name="_Toc198381175"/>
      <w:r w:rsidRPr="00952A6F">
        <w:rPr>
          <w:b/>
          <w:color w:val="auto"/>
        </w:rPr>
        <w:t>A</w:t>
      </w:r>
      <w:r w:rsidR="00952A6F" w:rsidRPr="00952A6F">
        <w:rPr>
          <w:b/>
          <w:color w:val="auto"/>
        </w:rPr>
        <w:t xml:space="preserve"> szolgáltatás célja és feladata</w:t>
      </w:r>
      <w:bookmarkEnd w:id="47"/>
    </w:p>
    <w:p w14:paraId="70E75C3F" w14:textId="77777777" w:rsidR="00007E08" w:rsidRPr="0082180F" w:rsidRDefault="00007E08"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i/>
          <w:iCs/>
          <w:color w:val="00000A"/>
          <w:sz w:val="22"/>
          <w:szCs w:val="22"/>
        </w:rPr>
      </w:pPr>
    </w:p>
    <w:p w14:paraId="3988B1FE" w14:textId="62CE454F" w:rsidR="00816B0A" w:rsidRPr="0082180F" w:rsidRDefault="00C0498A"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trike/>
          <w:color w:val="auto"/>
          <w:sz w:val="22"/>
          <w:szCs w:val="22"/>
        </w:rPr>
      </w:pPr>
      <w:r w:rsidRPr="0082180F">
        <w:rPr>
          <w:rFonts w:cs="Times New Roman"/>
          <w:i/>
          <w:iCs/>
          <w:color w:val="00000A"/>
          <w:sz w:val="22"/>
          <w:szCs w:val="22"/>
        </w:rPr>
        <w:t>Ápolást gondozást nyújtó intézmény</w:t>
      </w:r>
      <w:r w:rsidR="00816B0A" w:rsidRPr="0082180F">
        <w:rPr>
          <w:rFonts w:cs="Times New Roman"/>
          <w:color w:val="00000A"/>
          <w:sz w:val="22"/>
          <w:szCs w:val="22"/>
        </w:rPr>
        <w:t xml:space="preserve"> az önmaguk ellátására nem, vagy csak folyamatos segítséggel (III. fokozatú 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 foglalkoztatását, egészségügyi </w:t>
      </w:r>
      <w:r w:rsidR="00816B0A" w:rsidRPr="0082180F">
        <w:rPr>
          <w:rFonts w:cs="Times New Roman"/>
          <w:color w:val="auto"/>
          <w:sz w:val="22"/>
          <w:szCs w:val="22"/>
        </w:rPr>
        <w:t>szakellátását</w:t>
      </w:r>
      <w:r w:rsidR="00816B0A" w:rsidRPr="0082180F">
        <w:rPr>
          <w:rFonts w:cs="Times New Roman"/>
          <w:color w:val="ED0000"/>
          <w:sz w:val="22"/>
          <w:szCs w:val="22"/>
        </w:rPr>
        <w:t>,</w:t>
      </w:r>
      <w:r w:rsidR="00816B0A" w:rsidRPr="0082180F">
        <w:rPr>
          <w:rFonts w:cs="Times New Roman"/>
          <w:color w:val="00000A"/>
          <w:sz w:val="22"/>
          <w:szCs w:val="22"/>
        </w:rPr>
        <w:t xml:space="preserve"> lakhatását, átlagos ápolást és gondozást biztosítunk (Szoc.tv. 67. §-ának megfelelően). A bentlakásos otthon elsődleges </w:t>
      </w:r>
      <w:r w:rsidR="00816B0A" w:rsidRPr="0082180F">
        <w:rPr>
          <w:rFonts w:cs="Times New Roman"/>
          <w:color w:val="auto"/>
          <w:sz w:val="22"/>
          <w:szCs w:val="22"/>
        </w:rPr>
        <w:t>funkcióján tú</w:t>
      </w:r>
      <w:r w:rsidR="00816B0A" w:rsidRPr="0082180F">
        <w:rPr>
          <w:rFonts w:cs="Times New Roman"/>
          <w:color w:val="00000A"/>
          <w:sz w:val="22"/>
          <w:szCs w:val="22"/>
        </w:rPr>
        <w:t>l arra hivatott, hogy a lakók korábbi otthonukból beköltözve újra valódi otthonra találjanak</w:t>
      </w:r>
      <w:r w:rsidR="00816B0A" w:rsidRPr="0082180F">
        <w:rPr>
          <w:rFonts w:cs="Times New Roman"/>
          <w:strike/>
          <w:color w:val="auto"/>
          <w:sz w:val="22"/>
          <w:szCs w:val="22"/>
        </w:rPr>
        <w:t>.</w:t>
      </w:r>
    </w:p>
    <w:p w14:paraId="4C2141D4" w14:textId="4FF2AA0A" w:rsidR="00816B0A" w:rsidRPr="0082180F" w:rsidRDefault="00816B0A" w:rsidP="0082180F">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Az Idősek Otthona elsősorban Hévíz Város időskorú lakossága számára</w:t>
      </w:r>
      <w:r w:rsidR="006B4482" w:rsidRPr="0082180F">
        <w:rPr>
          <w:rFonts w:cs="Times New Roman"/>
          <w:color w:val="00000A"/>
          <w:sz w:val="22"/>
          <w:szCs w:val="22"/>
        </w:rPr>
        <w:t xml:space="preserve"> nyújt ellátást</w:t>
      </w:r>
      <w:r w:rsidR="00BE01E0" w:rsidRPr="0082180F">
        <w:rPr>
          <w:rFonts w:cs="Times New Roman"/>
          <w:color w:val="00000A"/>
          <w:sz w:val="22"/>
          <w:szCs w:val="22"/>
        </w:rPr>
        <w:t xml:space="preserve">. </w:t>
      </w:r>
      <w:r w:rsidRPr="0082180F">
        <w:rPr>
          <w:rFonts w:cs="Times New Roman"/>
          <w:color w:val="00000A"/>
          <w:sz w:val="22"/>
          <w:szCs w:val="22"/>
        </w:rPr>
        <w:t>A két telephelyen összesen 57 fő elhelyezésére van módunk.</w:t>
      </w:r>
    </w:p>
    <w:p w14:paraId="32E732B7" w14:textId="77777777" w:rsidR="00816B0A" w:rsidRPr="0082180F" w:rsidRDefault="00816B0A" w:rsidP="0082180F">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Az Idősek Otthona folyamatos, 0 – 24 óráig nyújt szolgáltatást.</w:t>
      </w:r>
    </w:p>
    <w:p w14:paraId="52AFB391" w14:textId="77777777" w:rsidR="00816B0A" w:rsidRPr="0082180F" w:rsidRDefault="00816B0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811E1D2" w14:textId="2B1E93A8" w:rsidR="00816B0A" w:rsidRPr="00952A6F" w:rsidRDefault="00C203C1" w:rsidP="005E1D0B">
      <w:pPr>
        <w:pStyle w:val="Cmsor3"/>
        <w:numPr>
          <w:ilvl w:val="2"/>
          <w:numId w:val="76"/>
        </w:numPr>
        <w:ind w:left="851" w:hanging="284"/>
        <w:rPr>
          <w:b/>
          <w:color w:val="auto"/>
        </w:rPr>
      </w:pPr>
      <w:bookmarkStart w:id="48" w:name="_Toc198381176"/>
      <w:r w:rsidRPr="00952A6F">
        <w:rPr>
          <w:b/>
          <w:color w:val="auto"/>
        </w:rPr>
        <w:t>Ellátandó célcsoport megnevezése</w:t>
      </w:r>
      <w:bookmarkEnd w:id="48"/>
    </w:p>
    <w:p w14:paraId="692AE2CE" w14:textId="77777777" w:rsidR="00816B0A" w:rsidRPr="0082180F" w:rsidRDefault="00816B0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64488F8" w14:textId="5FF8DC5E"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bentlakásos intézményi elhelyezést</w:t>
      </w:r>
      <w:r w:rsidRPr="0082180F">
        <w:rPr>
          <w:b/>
          <w:bCs/>
          <w:color w:val="00000A"/>
          <w:sz w:val="22"/>
          <w:szCs w:val="22"/>
        </w:rPr>
        <w:t xml:space="preserve"> </w:t>
      </w:r>
      <w:r w:rsidRPr="0082180F">
        <w:rPr>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14:paraId="3E479BBD" w14:textId="77777777" w:rsidR="00EE51AF" w:rsidRPr="0082180F" w:rsidRDefault="00D46BCC" w:rsidP="0082180F">
      <w:pPr>
        <w:pStyle w:val="Standard"/>
        <w:spacing w:line="360" w:lineRule="auto"/>
        <w:jc w:val="both"/>
        <w:rPr>
          <w:sz w:val="22"/>
          <w:szCs w:val="22"/>
        </w:rPr>
      </w:pPr>
      <w:r w:rsidRPr="0082180F">
        <w:rPr>
          <w:sz w:val="22"/>
          <w:szCs w:val="22"/>
        </w:rPr>
        <w:t>Továbbá nem részesülhet bentlakásos ellátási formában, aki fertőző beteg, fertőző kórokozó hordozó, illetve aki mentális állapota miatt közösségi életvitelre alkalmatlan.</w:t>
      </w:r>
    </w:p>
    <w:p w14:paraId="5C2E6F0F" w14:textId="77777777" w:rsidR="00EE51AF" w:rsidRPr="0082180F" w:rsidRDefault="00EE51AF" w:rsidP="0082180F">
      <w:pPr>
        <w:pStyle w:val="Standard"/>
        <w:spacing w:line="360" w:lineRule="auto"/>
        <w:jc w:val="both"/>
        <w:rPr>
          <w:sz w:val="22"/>
          <w:szCs w:val="22"/>
        </w:rPr>
      </w:pPr>
    </w:p>
    <w:p w14:paraId="42F5E2BC" w14:textId="78A05C81" w:rsidR="002854EA" w:rsidRDefault="002854EA" w:rsidP="005E1D0B">
      <w:pPr>
        <w:pStyle w:val="Cmsor3"/>
        <w:numPr>
          <w:ilvl w:val="2"/>
          <w:numId w:val="76"/>
        </w:numPr>
        <w:ind w:left="1276" w:hanging="709"/>
        <w:rPr>
          <w:b/>
          <w:color w:val="auto"/>
        </w:rPr>
      </w:pPr>
      <w:bookmarkStart w:id="49" w:name="_Toc198381177"/>
      <w:r w:rsidRPr="00952A6F">
        <w:rPr>
          <w:b/>
          <w:color w:val="auto"/>
        </w:rPr>
        <w:lastRenderedPageBreak/>
        <w:t xml:space="preserve">A megvalósítani kívánt program bemutatások a létrejövő </w:t>
      </w:r>
      <w:r w:rsidR="00952A6F">
        <w:rPr>
          <w:b/>
          <w:color w:val="auto"/>
        </w:rPr>
        <w:t xml:space="preserve"> </w:t>
      </w:r>
      <w:r w:rsidRPr="00952A6F">
        <w:rPr>
          <w:b/>
          <w:color w:val="auto"/>
        </w:rPr>
        <w:t xml:space="preserve">kapacitások, a nyújtott szolgáltatás </w:t>
      </w:r>
      <w:r w:rsidR="001D4C64" w:rsidRPr="00952A6F">
        <w:rPr>
          <w:b/>
          <w:color w:val="auto"/>
        </w:rPr>
        <w:t>elemek, tevékenységek leírása</w:t>
      </w:r>
      <w:bookmarkEnd w:id="49"/>
    </w:p>
    <w:p w14:paraId="6AD9D33F" w14:textId="77777777" w:rsidR="00952A6F" w:rsidRDefault="00952A6F" w:rsidP="00952A6F"/>
    <w:p w14:paraId="4189FD7D" w14:textId="77777777" w:rsidR="00952A6F" w:rsidRPr="00952A6F" w:rsidRDefault="00952A6F" w:rsidP="00952A6F"/>
    <w:p w14:paraId="67DC6587" w14:textId="2536BB4E"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auto"/>
          <w:sz w:val="22"/>
          <w:szCs w:val="22"/>
        </w:rPr>
        <w:t xml:space="preserve">Az Idősek Otthonában a Szent András utcai telephelyünkön a magas földszinten 6, az emeleten 9 szoba található, melyek 2-3 ágyasak.  A lakók kényelmét fenyőágy-keret és gyógymatrac, elektromos betegágyak szolgálják. Minden </w:t>
      </w:r>
      <w:r w:rsidRPr="0082180F">
        <w:rPr>
          <w:color w:val="00000A"/>
          <w:sz w:val="22"/>
          <w:szCs w:val="22"/>
        </w:rPr>
        <w:t xml:space="preserve">szobához fürdő, wc és előtér tartozik. </w:t>
      </w:r>
    </w:p>
    <w:p w14:paraId="0D2FDD7D" w14:textId="4A8A8BFA"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 xml:space="preserve">Az épületbe belépve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w:t>
      </w:r>
      <w:r w:rsidRPr="0082180F">
        <w:rPr>
          <w:color w:val="00000A"/>
          <w:sz w:val="22"/>
          <w:szCs w:val="22"/>
        </w:rPr>
        <w:t xml:space="preserve">faliszőnyegek láthatók. Az étkezőt folyosó köti össze a </w:t>
      </w:r>
      <w:r w:rsidRPr="0082180F">
        <w:rPr>
          <w:color w:val="auto"/>
          <w:sz w:val="22"/>
          <w:szCs w:val="22"/>
        </w:rPr>
        <w:t>klubszobával, az nővérszobával és a földszinti lakószobákkal. Az emeletre lift biztosítja az akadálymentes közlekedést. Az emeleten a szobákon kívül találhatók a vezetői iroda, a nővérszoba, iroda.</w:t>
      </w:r>
    </w:p>
    <w:p w14:paraId="0050B80A"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intézmény tálalókonyhája a </w:t>
      </w:r>
      <w:r w:rsidRPr="0082180F">
        <w:rPr>
          <w:color w:val="auto"/>
          <w:sz w:val="22"/>
          <w:szCs w:val="22"/>
        </w:rPr>
        <w:t xml:space="preserve">magasföldszint alatt, külön hátsó bejáratról </w:t>
      </w:r>
      <w:r w:rsidRPr="0082180F">
        <w:rPr>
          <w:color w:val="00000A"/>
          <w:sz w:val="22"/>
          <w:szCs w:val="22"/>
        </w:rPr>
        <w:t>közelíthető meg, valamint az étkező résznél is található egy tálalókonyha.</w:t>
      </w:r>
    </w:p>
    <w:p w14:paraId="33B110E1"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AE158E4"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Honvéd utcai otthonunkban a földszinten étkező, </w:t>
      </w:r>
      <w:r w:rsidRPr="0082180F">
        <w:rPr>
          <w:color w:val="auto"/>
          <w:sz w:val="22"/>
          <w:szCs w:val="22"/>
        </w:rPr>
        <w:t xml:space="preserve">melegítő konyha, iroda, betegszoba, nővér </w:t>
      </w:r>
      <w:r w:rsidRPr="0082180F">
        <w:rPr>
          <w:color w:val="00000A"/>
          <w:sz w:val="22"/>
          <w:szCs w:val="22"/>
        </w:rPr>
        <w:t>és orvosi szoba található, az I. emeleten 7 szoba és a társalgó, a II. emeleten 9 szoba van, ezek 1-2 ágyasak. Mosoda és kazánház az épület alagsorában van, az udvar felől közelíthető meg.</w:t>
      </w:r>
    </w:p>
    <w:p w14:paraId="221BD9D4"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2361A959" w14:textId="77777777" w:rsidR="00884162" w:rsidRPr="0082180F" w:rsidRDefault="00884162" w:rsidP="0082180F">
      <w:pPr>
        <w:pStyle w:val="Standard"/>
        <w:spacing w:line="360" w:lineRule="auto"/>
        <w:jc w:val="both"/>
        <w:rPr>
          <w:sz w:val="22"/>
          <w:szCs w:val="22"/>
        </w:rPr>
      </w:pPr>
      <w:r w:rsidRPr="0082180F">
        <w:rPr>
          <w:sz w:val="22"/>
          <w:szCs w:val="22"/>
        </w:rPr>
        <w:t xml:space="preserve">Az ellátás során gondoskodunk a napi ötszöri étkezésről, szükség esetén, orvosi javaslat alapján diétás étkeztetésről, ruházattal való ellátásról, egészségügyi ellátásról, mentális gondozásról, szakápolásukról. </w:t>
      </w:r>
    </w:p>
    <w:p w14:paraId="74AA880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otthonban elhelyezettek részére életkoruknak és egészségi állapotuknak megfelelő mentálhigiénés és képességmegőrző foglalkoztatást szervezünk.</w:t>
      </w:r>
    </w:p>
    <w:p w14:paraId="4D32814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596C5A2" w14:textId="77777777"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r w:rsidRPr="0082180F">
        <w:rPr>
          <w:rFonts w:cs="Times New Roman"/>
          <w:b/>
          <w:color w:val="00000A"/>
          <w:sz w:val="22"/>
          <w:szCs w:val="22"/>
        </w:rPr>
        <w:t>Az idősek otthona által nyújtott ellátások:</w:t>
      </w:r>
    </w:p>
    <w:p w14:paraId="242891D9"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Fizikai ellátás</w:t>
      </w:r>
    </w:p>
    <w:p w14:paraId="436FFBF0"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auto"/>
          <w:sz w:val="22"/>
          <w:szCs w:val="22"/>
        </w:rPr>
        <w:t xml:space="preserve">napi ötszöri </w:t>
      </w:r>
      <w:r w:rsidRPr="0082180F">
        <w:rPr>
          <w:rFonts w:cs="Times New Roman"/>
          <w:color w:val="00000A"/>
          <w:sz w:val="22"/>
          <w:szCs w:val="22"/>
        </w:rPr>
        <w:t>étkezés (orvosi előírásra diéta)</w:t>
      </w:r>
    </w:p>
    <w:p w14:paraId="3A20F25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személyi és környezeti higiéné</w:t>
      </w:r>
    </w:p>
    <w:p w14:paraId="1CFCD5E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lastRenderedPageBreak/>
        <w:t>ruházat, textíliák biztosítása, mosása, vasalása, javítása</w:t>
      </w:r>
    </w:p>
    <w:p w14:paraId="2AA60B6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napi ápolás, gondozás, prevenció</w:t>
      </w:r>
    </w:p>
    <w:p w14:paraId="3F0F5EA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fűtés, világítás, melegvíz-ellátás</w:t>
      </w:r>
    </w:p>
    <w:p w14:paraId="4BAE30E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4964B9B"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Egészségügyi ellátás - szakápolás</w:t>
      </w:r>
    </w:p>
    <w:p w14:paraId="44DF5CAA"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egészségmegőrzést szolgáló felvilágosítás</w:t>
      </w:r>
    </w:p>
    <w:p w14:paraId="47F2BA34"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 xml:space="preserve">rendszeres és </w:t>
      </w:r>
      <w:r w:rsidRPr="0082180F">
        <w:rPr>
          <w:rFonts w:cs="Times New Roman"/>
          <w:color w:val="auto"/>
          <w:sz w:val="22"/>
          <w:szCs w:val="22"/>
        </w:rPr>
        <w:t xml:space="preserve">szükség szerinti orvosi ellátás </w:t>
      </w:r>
    </w:p>
    <w:p w14:paraId="45DE2B9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szükség szerinti ápolás</w:t>
      </w:r>
    </w:p>
    <w:p w14:paraId="773A28DF"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gyógyszerellátás</w:t>
      </w:r>
    </w:p>
    <w:p w14:paraId="0D3EF2FE"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szakorvosi ellátáshoz való hozzájutás</w:t>
      </w:r>
    </w:p>
    <w:p w14:paraId="42FCB70A"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kórházi kezeléshez való hozzájutás</w:t>
      </w:r>
    </w:p>
    <w:p w14:paraId="7406E06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gyógyászati segédeszközök biztosítása</w:t>
      </w:r>
    </w:p>
    <w:p w14:paraId="46DB031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halálozás esetén a végtisztesség feladatainak ellátása</w:t>
      </w:r>
    </w:p>
    <w:p w14:paraId="5B11799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házi orvosi ellátás, pszichiátriai szakrendelés, sebészeti szakrendelés, belgyógyászati szakrendelés, szakápolás, gyógytorna</w:t>
      </w:r>
    </w:p>
    <w:p w14:paraId="48719A1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930A20B"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Mentálhigiénés gondozás</w:t>
      </w:r>
    </w:p>
    <w:p w14:paraId="69C56359"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személyre szabott bánásmód</w:t>
      </w:r>
    </w:p>
    <w:p w14:paraId="548147FD"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vallásgyakorlási és hitéleti lehetőség</w:t>
      </w:r>
    </w:p>
    <w:p w14:paraId="7EB39C0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szabadidő kulturált eltöltése</w:t>
      </w:r>
    </w:p>
    <w:p w14:paraId="4B74F688"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gondozottak családi és társadalmi kapcsolatainak ápolása: levelezés, családlátogatás, családtagok fogadása, intézményekkel való kapcsolattartás</w:t>
      </w:r>
    </w:p>
    <w:p w14:paraId="61229858"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gondozottak foglalkoztatása: egyéni és csoportos formában egyaránt</w:t>
      </w:r>
    </w:p>
    <w:p w14:paraId="073B591D" w14:textId="77777777" w:rsidR="00884162" w:rsidRPr="0082180F" w:rsidRDefault="00884162" w:rsidP="005E1D0B">
      <w:pPr>
        <w:pStyle w:val="Norml1"/>
        <w:numPr>
          <w:ilvl w:val="1"/>
          <w:numId w:val="5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color w:val="00000A"/>
          <w:sz w:val="22"/>
          <w:szCs w:val="22"/>
        </w:rPr>
      </w:pPr>
      <w:r w:rsidRPr="0082180F">
        <w:rPr>
          <w:color w:val="00000A"/>
          <w:sz w:val="22"/>
          <w:szCs w:val="22"/>
        </w:rPr>
        <w:t>terápiás célú foglalkoztatás</w:t>
      </w:r>
    </w:p>
    <w:p w14:paraId="0AD66BA7" w14:textId="77777777" w:rsidR="00884162" w:rsidRPr="0082180F" w:rsidRDefault="00884162" w:rsidP="005E1D0B">
      <w:pPr>
        <w:pStyle w:val="Norml1"/>
        <w:numPr>
          <w:ilvl w:val="1"/>
          <w:numId w:val="5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color w:val="00000A"/>
          <w:sz w:val="22"/>
          <w:szCs w:val="22"/>
        </w:rPr>
      </w:pPr>
      <w:r w:rsidRPr="0082180F">
        <w:rPr>
          <w:color w:val="00000A"/>
          <w:sz w:val="22"/>
          <w:szCs w:val="22"/>
        </w:rPr>
        <w:t>képességmegőrző foglalkoztatás</w:t>
      </w:r>
    </w:p>
    <w:p w14:paraId="5EECAF65" w14:textId="77777777" w:rsidR="00884162" w:rsidRPr="0082180F" w:rsidRDefault="00884162"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b/>
          <w:color w:val="00000A"/>
          <w:sz w:val="22"/>
          <w:szCs w:val="22"/>
          <w:u w:val="single"/>
        </w:rPr>
      </w:pPr>
    </w:p>
    <w:p w14:paraId="3911ABB4" w14:textId="77777777" w:rsidR="00884162" w:rsidRPr="0082180F" w:rsidRDefault="00884162"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color w:val="00000A"/>
          <w:sz w:val="22"/>
          <w:szCs w:val="22"/>
        </w:rPr>
      </w:pPr>
      <w:r w:rsidRPr="0082180F">
        <w:rPr>
          <w:b/>
          <w:color w:val="00000A"/>
          <w:sz w:val="22"/>
          <w:szCs w:val="22"/>
          <w:u w:val="single"/>
        </w:rPr>
        <w:t>Az ápolási, gondozási feladatok jellege</w:t>
      </w:r>
    </w:p>
    <w:p w14:paraId="75F4F57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Betegségmegelőzés, egészségügyi ellátás:</w:t>
      </w:r>
    </w:p>
    <w:p w14:paraId="51792D8B" w14:textId="77777777" w:rsidR="00884162" w:rsidRPr="0082180F" w:rsidRDefault="00884162" w:rsidP="0082180F">
      <w:pPr>
        <w:pStyle w:val="Standard"/>
        <w:spacing w:line="360" w:lineRule="auto"/>
        <w:jc w:val="both"/>
        <w:rPr>
          <w:sz w:val="22"/>
          <w:szCs w:val="22"/>
        </w:rPr>
      </w:pPr>
      <w:r w:rsidRPr="0082180F">
        <w:rPr>
          <w:sz w:val="22"/>
          <w:szCs w:val="22"/>
        </w:rPr>
        <w:t>A betegségmegelőzés során az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14:paraId="30D5159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megelőzést szolgálja a krónikus betegek rendszeres ellenőrzése, külön nyilvántartása (pl.: cukorbetegek, magas vérnyomásban szenvedők, különféle mozgásszervi betegek stb.). Ezen nyilvántartásokat folyamatosan naprakészen vezetjük. </w:t>
      </w:r>
    </w:p>
    <w:p w14:paraId="79A96757" w14:textId="57FDE40F"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00000A"/>
          <w:sz w:val="22"/>
          <w:szCs w:val="22"/>
        </w:rPr>
        <w:t xml:space="preserve">A megelőzés érdekében évente minden gondozottnál legalább egyszer végzünk részletes státus-ellenőrzést. Fokozott figyelmet fordítunk a személyi higiéné betartására. </w:t>
      </w:r>
      <w:r w:rsidRPr="0082180F">
        <w:rPr>
          <w:color w:val="auto"/>
          <w:sz w:val="22"/>
          <w:szCs w:val="22"/>
        </w:rPr>
        <w:t xml:space="preserve">Teljes ápolásra szorulóknál ez az ápolónők és gondozónők feladata, melyet folyamatosan az intézmény orvosa, és </w:t>
      </w:r>
      <w:r w:rsidR="007734CA">
        <w:rPr>
          <w:color w:val="auto"/>
          <w:sz w:val="22"/>
          <w:szCs w:val="22"/>
        </w:rPr>
        <w:t>a főnővér</w:t>
      </w:r>
      <w:r w:rsidRPr="0082180F">
        <w:rPr>
          <w:color w:val="auto"/>
          <w:sz w:val="22"/>
          <w:szCs w:val="22"/>
        </w:rPr>
        <w:t xml:space="preserve"> köteles ellenőrizni.</w:t>
      </w:r>
    </w:p>
    <w:p w14:paraId="72EE649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3E9716E1" w14:textId="77777777" w:rsidR="00884162" w:rsidRPr="0082180F" w:rsidRDefault="00884162" w:rsidP="0082180F">
      <w:pPr>
        <w:pStyle w:val="Standard"/>
        <w:spacing w:line="360" w:lineRule="auto"/>
        <w:jc w:val="both"/>
        <w:rPr>
          <w:sz w:val="22"/>
          <w:szCs w:val="22"/>
        </w:rPr>
      </w:pPr>
      <w:r w:rsidRPr="0082180F">
        <w:rPr>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14:paraId="45559DF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14:paraId="0099D99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14:paraId="293DF71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u w:val="single"/>
        </w:rPr>
      </w:pPr>
    </w:p>
    <w:p w14:paraId="493CD06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Szakrendelésre, ill. kórházba kerülés megszervezése:</w:t>
      </w:r>
    </w:p>
    <w:p w14:paraId="3D14A4E0" w14:textId="4A3304B8" w:rsidR="00884162" w:rsidRPr="0082180F" w:rsidRDefault="00884162" w:rsidP="0082180F">
      <w:pPr>
        <w:pStyle w:val="Standard"/>
        <w:spacing w:line="360" w:lineRule="auto"/>
        <w:jc w:val="both"/>
        <w:rPr>
          <w:sz w:val="22"/>
          <w:szCs w:val="22"/>
        </w:rPr>
      </w:pPr>
      <w:r w:rsidRPr="0082180F">
        <w:rPr>
          <w:sz w:val="22"/>
          <w:szCs w:val="22"/>
        </w:rPr>
        <w:t>Az arra rászoruló lakók szakrendelésre, illetve kórházba történő irányítását az intézmény orvosa végzi, ennek megszervezése az vezető szakápoló</w:t>
      </w:r>
      <w:r w:rsidR="009C12D4">
        <w:rPr>
          <w:sz w:val="22"/>
          <w:szCs w:val="22"/>
        </w:rPr>
        <w:t xml:space="preserve"> </w:t>
      </w:r>
      <w:r w:rsidR="00C27B14">
        <w:rPr>
          <w:sz w:val="22"/>
          <w:szCs w:val="22"/>
        </w:rPr>
        <w:t>(főnővér</w:t>
      </w:r>
      <w:r w:rsidR="009C12D4">
        <w:rPr>
          <w:sz w:val="22"/>
          <w:szCs w:val="22"/>
        </w:rPr>
        <w:t>)</w:t>
      </w:r>
      <w:r w:rsidRPr="0082180F">
        <w:rPr>
          <w:sz w:val="22"/>
          <w:szCs w:val="22"/>
        </w:rPr>
        <w:t xml:space="preserve"> és az vezető szakápoló helyettes </w:t>
      </w:r>
      <w:r w:rsidR="00C27B14">
        <w:rPr>
          <w:sz w:val="22"/>
          <w:szCs w:val="22"/>
        </w:rPr>
        <w:t xml:space="preserve">( főnővér helyettes) </w:t>
      </w:r>
      <w:r w:rsidRPr="0082180F">
        <w:rPr>
          <w:sz w:val="22"/>
          <w:szCs w:val="22"/>
        </w:rPr>
        <w:t>valamint a szolgálatban lévő ápoló, feladata.</w:t>
      </w:r>
    </w:p>
    <w:p w14:paraId="5C05FB3E" w14:textId="77777777" w:rsidR="00884162" w:rsidRPr="0082180F" w:rsidRDefault="00884162" w:rsidP="0082180F">
      <w:pPr>
        <w:pStyle w:val="Standard"/>
        <w:spacing w:line="360" w:lineRule="auto"/>
        <w:jc w:val="both"/>
        <w:rPr>
          <w:sz w:val="22"/>
          <w:szCs w:val="22"/>
        </w:rPr>
      </w:pPr>
      <w:r w:rsidRPr="0082180F">
        <w:rPr>
          <w:sz w:val="22"/>
          <w:szCs w:val="22"/>
        </w:rPr>
        <w:lastRenderedPageBreak/>
        <w:t xml:space="preserve">Fennjáró betegek szakrendelésre illetve kórházba szállítását a lakó állapotát figyelembe véve igyekszünk az intézményi keretek között megoldani, amennyiben ez nem lehetséges illetve fekvőbeteg szállítása esetén a mentőszolgálatot kell igénybe venni. </w:t>
      </w:r>
    </w:p>
    <w:p w14:paraId="6C84598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u w:val="single"/>
        </w:rPr>
      </w:pPr>
    </w:p>
    <w:p w14:paraId="2C6A9DD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 mindenkori egészségi állapotnak megfelelő ápolás gyakorlata:</w:t>
      </w:r>
    </w:p>
    <w:p w14:paraId="113694EE" w14:textId="7828AF69" w:rsidR="00884162" w:rsidRPr="0082180F" w:rsidRDefault="00884162" w:rsidP="0082180F">
      <w:pPr>
        <w:pStyle w:val="Standard"/>
        <w:spacing w:line="360" w:lineRule="auto"/>
        <w:jc w:val="both"/>
        <w:rPr>
          <w:sz w:val="22"/>
          <w:szCs w:val="22"/>
        </w:rPr>
      </w:pPr>
      <w:r w:rsidRPr="0082180F">
        <w:rPr>
          <w:sz w:val="22"/>
          <w:szCs w:val="22"/>
        </w:rPr>
        <w:t xml:space="preserve">Az intézményben napi 24 órás ápolási-gondozási feladatokat látnak el a nővérek és szociális gondozók 12 órás műszakban, a </w:t>
      </w:r>
      <w:r w:rsidR="00C27B14">
        <w:rPr>
          <w:sz w:val="22"/>
          <w:szCs w:val="22"/>
        </w:rPr>
        <w:t>főnővér</w:t>
      </w:r>
      <w:r w:rsidRPr="0082180F">
        <w:rPr>
          <w:sz w:val="22"/>
          <w:szCs w:val="22"/>
        </w:rPr>
        <w:t xml:space="preserve"> és </w:t>
      </w:r>
      <w:r w:rsidR="00C27B14">
        <w:rPr>
          <w:sz w:val="22"/>
          <w:szCs w:val="22"/>
        </w:rPr>
        <w:t>főnővér</w:t>
      </w:r>
      <w:r w:rsidRPr="0082180F">
        <w:rPr>
          <w:sz w:val="22"/>
          <w:szCs w:val="22"/>
        </w:rPr>
        <w:t xml:space="preserve"> helyettes szakmai irányítása mellett.</w:t>
      </w:r>
    </w:p>
    <w:p w14:paraId="75FC350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14:paraId="678BC4E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inkontinens betegek részére folyamatossá kell tenni az egyszer használatos betétek, pelenkák beszerzését.</w:t>
      </w:r>
    </w:p>
    <w:p w14:paraId="780CDC8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gondozási munka színvonalának emelése érdekében a dolgozók szakmai képzését, illetve intézményen belüli továbbképzését biztosítani kell.</w:t>
      </w:r>
    </w:p>
    <w:p w14:paraId="207428D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350849F" w14:textId="77777777" w:rsidR="00884162" w:rsidRPr="0082180F" w:rsidRDefault="00884162" w:rsidP="0082180F">
      <w:pPr>
        <w:spacing w:line="360" w:lineRule="auto"/>
        <w:jc w:val="both"/>
        <w:rPr>
          <w:b/>
          <w:sz w:val="22"/>
          <w:szCs w:val="22"/>
          <w:u w:val="single"/>
        </w:rPr>
      </w:pPr>
      <w:r w:rsidRPr="0082180F">
        <w:rPr>
          <w:b/>
          <w:sz w:val="22"/>
          <w:szCs w:val="22"/>
          <w:u w:val="single"/>
        </w:rPr>
        <w:t xml:space="preserve">Egészségügyi engedély alapján végzett tevékenységek részletezése: </w:t>
      </w:r>
    </w:p>
    <w:p w14:paraId="62FC9589" w14:textId="77777777" w:rsidR="00884162" w:rsidRPr="0082180F" w:rsidRDefault="00884162" w:rsidP="0082180F">
      <w:pPr>
        <w:spacing w:line="360" w:lineRule="auto"/>
        <w:jc w:val="both"/>
        <w:rPr>
          <w:b/>
          <w:sz w:val="22"/>
          <w:szCs w:val="22"/>
        </w:rPr>
      </w:pPr>
    </w:p>
    <w:p w14:paraId="0F019771" w14:textId="77777777" w:rsidR="00884162" w:rsidRPr="0082180F" w:rsidRDefault="00884162" w:rsidP="0082180F">
      <w:pPr>
        <w:spacing w:line="360" w:lineRule="auto"/>
        <w:jc w:val="both"/>
        <w:rPr>
          <w:sz w:val="22"/>
          <w:szCs w:val="22"/>
        </w:rPr>
      </w:pPr>
      <w:r w:rsidRPr="0082180F">
        <w:rPr>
          <w:sz w:val="22"/>
          <w:szCs w:val="22"/>
        </w:rPr>
        <w:t>Biztosított egészségügyi ellátás, amelyet kizárólag az idősek otthona ellátottai részére biztosít az intézmény:</w:t>
      </w:r>
    </w:p>
    <w:p w14:paraId="4B1B8864"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házi orvosi ellátás</w:t>
      </w:r>
    </w:p>
    <w:p w14:paraId="7A4C42F6"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pszichiátriai szakrendelés</w:t>
      </w:r>
    </w:p>
    <w:p w14:paraId="5AB1C104"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sebészeti szakrendelés</w:t>
      </w:r>
    </w:p>
    <w:p w14:paraId="704694C9"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belgyógyászati szakrendelés</w:t>
      </w:r>
    </w:p>
    <w:p w14:paraId="5EC6D728"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 xml:space="preserve"> szakápolás</w:t>
      </w:r>
    </w:p>
    <w:p w14:paraId="0D39085B"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gyógytorna</w:t>
      </w:r>
    </w:p>
    <w:p w14:paraId="600230F8" w14:textId="77777777" w:rsidR="00884162" w:rsidRPr="0082180F" w:rsidRDefault="00884162" w:rsidP="0082180F">
      <w:pPr>
        <w:spacing w:line="360" w:lineRule="auto"/>
        <w:ind w:left="714"/>
        <w:contextualSpacing/>
        <w:jc w:val="both"/>
        <w:rPr>
          <w:sz w:val="22"/>
          <w:szCs w:val="22"/>
        </w:rPr>
      </w:pPr>
    </w:p>
    <w:p w14:paraId="4F1D96D9" w14:textId="77777777" w:rsidR="00884162" w:rsidRPr="0082180F" w:rsidRDefault="00884162" w:rsidP="0082180F">
      <w:pPr>
        <w:spacing w:line="360" w:lineRule="auto"/>
        <w:jc w:val="both"/>
        <w:rPr>
          <w:sz w:val="22"/>
          <w:szCs w:val="22"/>
        </w:rPr>
      </w:pPr>
      <w:r w:rsidRPr="0082180F">
        <w:rPr>
          <w:sz w:val="22"/>
          <w:szCs w:val="22"/>
        </w:rPr>
        <w:t xml:space="preserve">A Teréz Anya Szociális Integrált Intézmény a 1993 évi III. törvény értelmében szociális alap és szakellátást nyújtó szociális intézmény. </w:t>
      </w:r>
    </w:p>
    <w:p w14:paraId="3D30ED3B" w14:textId="77777777" w:rsidR="00884162" w:rsidRPr="0082180F" w:rsidRDefault="00884162" w:rsidP="0082180F">
      <w:pPr>
        <w:spacing w:line="360" w:lineRule="auto"/>
        <w:jc w:val="both"/>
        <w:rPr>
          <w:sz w:val="22"/>
          <w:szCs w:val="22"/>
        </w:rPr>
      </w:pPr>
      <w:r w:rsidRPr="0082180F">
        <w:rPr>
          <w:sz w:val="22"/>
          <w:szCs w:val="22"/>
        </w:rPr>
        <w:lastRenderedPageBreak/>
        <w:t>A szakellátás szakfeladata: idősek és fogyatékkal élők bentlakásos szociális ellátása.</w:t>
      </w:r>
    </w:p>
    <w:p w14:paraId="1909C794" w14:textId="77777777" w:rsidR="00884162" w:rsidRPr="0082180F" w:rsidRDefault="00884162" w:rsidP="0082180F">
      <w:pPr>
        <w:spacing w:line="360" w:lineRule="auto"/>
        <w:jc w:val="both"/>
        <w:rPr>
          <w:sz w:val="22"/>
          <w:szCs w:val="22"/>
        </w:rPr>
      </w:pPr>
      <w:r w:rsidRPr="0082180F">
        <w:rPr>
          <w:sz w:val="22"/>
          <w:szCs w:val="22"/>
        </w:rPr>
        <w:t>Az ellátottak részére nyújtott egészségügyi ellátást a 1/2000 (I.7.) SzCsM rendelet szabályozza.</w:t>
      </w:r>
    </w:p>
    <w:p w14:paraId="273A35C2" w14:textId="77777777" w:rsidR="00884162" w:rsidRPr="0082180F" w:rsidRDefault="00884162" w:rsidP="0082180F">
      <w:pPr>
        <w:spacing w:line="360" w:lineRule="auto"/>
        <w:jc w:val="both"/>
        <w:rPr>
          <w:sz w:val="22"/>
          <w:szCs w:val="22"/>
        </w:rPr>
      </w:pPr>
      <w:r w:rsidRPr="0082180F">
        <w:rPr>
          <w:sz w:val="22"/>
          <w:szCs w:val="22"/>
        </w:rPr>
        <w:t xml:space="preserve">Ellátandó feladatok: </w:t>
      </w:r>
      <w:r w:rsidRPr="0082180F">
        <w:rPr>
          <w:b/>
          <w:bCs/>
          <w:sz w:val="22"/>
          <w:szCs w:val="22"/>
        </w:rPr>
        <w:t xml:space="preserve"> </w:t>
      </w:r>
    </w:p>
    <w:p w14:paraId="7F2D27C4"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egészségmegőrzését szolgáló felvilágosítás</w:t>
      </w:r>
    </w:p>
    <w:p w14:paraId="025B97AC"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orvosi ellátás</w:t>
      </w:r>
    </w:p>
    <w:p w14:paraId="0ED65291"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 xml:space="preserve">szükség szerinti alapápolás </w:t>
      </w:r>
    </w:p>
    <w:p w14:paraId="4F2A372E"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a személyi higiéné biztosítása</w:t>
      </w:r>
    </w:p>
    <w:p w14:paraId="2193BA87"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a gyógyszerelés orvosi utasítás alapján</w:t>
      </w:r>
    </w:p>
    <w:p w14:paraId="3B678637"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 xml:space="preserve">az étkezésben, a folyadékpótlásban, a hely- és helyzetváltoztatásban, </w:t>
      </w:r>
    </w:p>
    <w:p w14:paraId="0D94B62A"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inkontinenciában való segítségnyújtás</w:t>
      </w:r>
    </w:p>
    <w:p w14:paraId="1D1D15FE"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szakorvosi, illetve sürgősségi ellátáshoz való hozzájutás</w:t>
      </w:r>
    </w:p>
    <w:p w14:paraId="7FE1759B"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kórházi kezeléséhez való hozzájutás</w:t>
      </w:r>
    </w:p>
    <w:p w14:paraId="0769AE54"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e rendeletben meghatározott gyógyszerellátás</w:t>
      </w:r>
    </w:p>
    <w:p w14:paraId="7C517918"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i/>
          <w:iCs/>
          <w:sz w:val="22"/>
          <w:szCs w:val="22"/>
        </w:rPr>
        <w:t xml:space="preserve"> </w:t>
      </w:r>
      <w:r w:rsidRPr="0082180F">
        <w:rPr>
          <w:sz w:val="22"/>
          <w:szCs w:val="22"/>
        </w:rPr>
        <w:t>gyógyászati segédeszközeinek biztosítása</w:t>
      </w:r>
    </w:p>
    <w:p w14:paraId="5C9F90D8" w14:textId="77777777" w:rsidR="00884162" w:rsidRPr="0082180F" w:rsidRDefault="00884162" w:rsidP="0082180F">
      <w:pPr>
        <w:pStyle w:val="NormlWeb"/>
        <w:spacing w:before="0" w:after="0" w:line="360" w:lineRule="auto"/>
        <w:ind w:right="150"/>
        <w:jc w:val="both"/>
        <w:rPr>
          <w:sz w:val="22"/>
          <w:szCs w:val="22"/>
        </w:rPr>
      </w:pPr>
      <w:r w:rsidRPr="0082180F">
        <w:rPr>
          <w:sz w:val="22"/>
          <w:szCs w:val="22"/>
        </w:rPr>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14:paraId="70848382" w14:textId="77777777" w:rsidR="00884162" w:rsidRPr="0082180F" w:rsidRDefault="00884162" w:rsidP="0082180F">
      <w:pPr>
        <w:spacing w:line="360" w:lineRule="auto"/>
        <w:jc w:val="both"/>
        <w:rPr>
          <w:sz w:val="22"/>
          <w:szCs w:val="22"/>
          <w:highlight w:val="yellow"/>
        </w:rPr>
      </w:pPr>
    </w:p>
    <w:p w14:paraId="26B618A6" w14:textId="77777777" w:rsidR="00884162" w:rsidRPr="0082180F" w:rsidRDefault="00884162" w:rsidP="0082180F">
      <w:pPr>
        <w:spacing w:line="360" w:lineRule="auto"/>
        <w:jc w:val="both"/>
        <w:rPr>
          <w:b/>
          <w:sz w:val="22"/>
          <w:szCs w:val="22"/>
        </w:rPr>
      </w:pPr>
      <w:r w:rsidRPr="0082180F">
        <w:rPr>
          <w:b/>
          <w:sz w:val="22"/>
          <w:szCs w:val="22"/>
        </w:rPr>
        <w:t>Orvosi ellátás:</w:t>
      </w:r>
    </w:p>
    <w:p w14:paraId="32DC6D0D" w14:textId="77777777" w:rsidR="00884162" w:rsidRPr="0082180F" w:rsidRDefault="00884162" w:rsidP="0082180F">
      <w:pPr>
        <w:spacing w:line="360" w:lineRule="auto"/>
        <w:jc w:val="both"/>
        <w:rPr>
          <w:sz w:val="22"/>
          <w:szCs w:val="22"/>
          <w:highlight w:val="yellow"/>
        </w:rPr>
      </w:pPr>
    </w:p>
    <w:p w14:paraId="4D504FE8" w14:textId="77777777" w:rsidR="00884162" w:rsidRPr="0082180F" w:rsidRDefault="00884162" w:rsidP="0082180F">
      <w:pPr>
        <w:spacing w:line="360" w:lineRule="auto"/>
        <w:jc w:val="both"/>
        <w:rPr>
          <w:sz w:val="22"/>
          <w:szCs w:val="22"/>
        </w:rPr>
      </w:pPr>
      <w:r w:rsidRPr="0082180F">
        <w:rPr>
          <w:sz w:val="22"/>
          <w:szCs w:val="22"/>
        </w:rPr>
        <w:t>Az intézmény önálló háziorvossal rendelkezik, személyét az intézményvezető határozza meg és köt szerződést a feladatellátásra a vonatkozó jogszabályi előírások betartásával.</w:t>
      </w:r>
    </w:p>
    <w:p w14:paraId="1D165C5D" w14:textId="77777777" w:rsidR="00884162" w:rsidRPr="0082180F" w:rsidRDefault="00884162" w:rsidP="0082180F">
      <w:pPr>
        <w:spacing w:line="360" w:lineRule="auto"/>
        <w:jc w:val="both"/>
        <w:rPr>
          <w:sz w:val="22"/>
          <w:szCs w:val="22"/>
        </w:rPr>
      </w:pPr>
      <w:r w:rsidRPr="0082180F">
        <w:rPr>
          <w:sz w:val="22"/>
          <w:szCs w:val="22"/>
        </w:rPr>
        <w:t>Rendelési idő: minden héten kedd 12-16 óráig (vagy megbeszélés szerinti napon és időben) illetve sürgősségi esetben azonnal.</w:t>
      </w:r>
    </w:p>
    <w:p w14:paraId="7DE21088" w14:textId="7EB2AA76" w:rsidR="00884162" w:rsidRPr="0082180F" w:rsidRDefault="00884162" w:rsidP="0082180F">
      <w:pPr>
        <w:spacing w:line="360" w:lineRule="auto"/>
        <w:jc w:val="both"/>
        <w:rPr>
          <w:sz w:val="22"/>
          <w:szCs w:val="22"/>
        </w:rPr>
      </w:pPr>
      <w:r w:rsidRPr="0082180F">
        <w:rPr>
          <w:sz w:val="22"/>
          <w:szCs w:val="22"/>
        </w:rPr>
        <w:t xml:space="preserve">Az ellátottak részére biztosított ápolási-gondozási feladatokat 3 fő szociális ápoló gondozói és 14 fő egészségügyi végzettségű dolgozó biztosítja. A munkacsoport vezetője a </w:t>
      </w:r>
      <w:r w:rsidR="001111B3">
        <w:rPr>
          <w:sz w:val="22"/>
          <w:szCs w:val="22"/>
        </w:rPr>
        <w:t>főnővér</w:t>
      </w:r>
      <w:r w:rsidRPr="0082180F">
        <w:rPr>
          <w:sz w:val="22"/>
          <w:szCs w:val="22"/>
        </w:rPr>
        <w:t>, egészségügyi végzettségű szakember.</w:t>
      </w:r>
    </w:p>
    <w:p w14:paraId="64A12CD0" w14:textId="77777777" w:rsidR="00884162" w:rsidRPr="0082180F" w:rsidRDefault="00884162" w:rsidP="0082180F">
      <w:pPr>
        <w:spacing w:line="360" w:lineRule="auto"/>
        <w:jc w:val="both"/>
        <w:rPr>
          <w:sz w:val="22"/>
          <w:szCs w:val="22"/>
        </w:rPr>
      </w:pPr>
    </w:p>
    <w:p w14:paraId="164107B3" w14:textId="77777777" w:rsidR="00884162" w:rsidRPr="0082180F" w:rsidRDefault="00884162" w:rsidP="0082180F">
      <w:pPr>
        <w:spacing w:line="360" w:lineRule="auto"/>
        <w:jc w:val="both"/>
        <w:rPr>
          <w:sz w:val="22"/>
          <w:szCs w:val="22"/>
        </w:rPr>
      </w:pPr>
      <w:r w:rsidRPr="0082180F">
        <w:rPr>
          <w:sz w:val="22"/>
          <w:szCs w:val="22"/>
        </w:rPr>
        <w:t>Az ellátottak részére a pszichiátriai szakrendelést pszichiáter szakorvos biztosítja.</w:t>
      </w:r>
    </w:p>
    <w:p w14:paraId="57D1133A" w14:textId="77777777" w:rsidR="00884162" w:rsidRPr="0082180F" w:rsidRDefault="00884162" w:rsidP="0082180F">
      <w:pPr>
        <w:spacing w:line="360" w:lineRule="auto"/>
        <w:jc w:val="both"/>
        <w:rPr>
          <w:color w:val="000000"/>
          <w:sz w:val="22"/>
          <w:szCs w:val="22"/>
        </w:rPr>
      </w:pPr>
      <w:r w:rsidRPr="0082180F">
        <w:rPr>
          <w:color w:val="000000"/>
          <w:sz w:val="22"/>
          <w:szCs w:val="22"/>
        </w:rPr>
        <w:lastRenderedPageBreak/>
        <w:t>Rendelési idő:  péntek 8 -9 óráig., vagy megbeszélés szerint változhat.</w:t>
      </w:r>
    </w:p>
    <w:p w14:paraId="0ADB7090" w14:textId="77777777" w:rsidR="00884162" w:rsidRPr="0082180F" w:rsidRDefault="00884162" w:rsidP="0082180F">
      <w:pPr>
        <w:spacing w:line="360" w:lineRule="auto"/>
        <w:jc w:val="both"/>
        <w:rPr>
          <w:sz w:val="22"/>
          <w:szCs w:val="22"/>
        </w:rPr>
      </w:pPr>
      <w:r w:rsidRPr="0082180F">
        <w:rPr>
          <w:sz w:val="22"/>
          <w:szCs w:val="22"/>
        </w:rPr>
        <w:t>Ellátandó feladatok:</w:t>
      </w:r>
    </w:p>
    <w:p w14:paraId="1F7A0BA6"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az ellátottak vizsgálatára, diagnózis megállapítására, terápia javaslatára, elrendelésére</w:t>
      </w:r>
    </w:p>
    <w:p w14:paraId="281D8FC9"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 szükséges gyógyszerek felírására, az adagolás elrendelésére, ellenőrzésére, felülvizsgálatára</w:t>
      </w:r>
    </w:p>
    <w:p w14:paraId="1121D981"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az ellátottak állapotának folyamatos figyelemmel kísérésére</w:t>
      </w:r>
    </w:p>
    <w:p w14:paraId="5AA1E847"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szükség esetén kórházi beutalására</w:t>
      </w:r>
    </w:p>
    <w:p w14:paraId="1058D166"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ápolási, gondozási javaslatok tételére, különös tekintettel, a demens ellátottakra</w:t>
      </w:r>
    </w:p>
    <w:p w14:paraId="3A65F538" w14:textId="0C28B58E" w:rsidR="00884162" w:rsidRPr="0082180F" w:rsidRDefault="00884162" w:rsidP="0082180F">
      <w:pPr>
        <w:pStyle w:val="NormlWeb"/>
        <w:spacing w:after="0" w:line="360" w:lineRule="auto"/>
        <w:jc w:val="both"/>
        <w:rPr>
          <w:sz w:val="22"/>
          <w:szCs w:val="22"/>
        </w:rPr>
      </w:pPr>
      <w:r w:rsidRPr="0082180F">
        <w:rPr>
          <w:sz w:val="22"/>
          <w:szCs w:val="22"/>
        </w:rPr>
        <w:t xml:space="preserve"> A pszichiátria </w:t>
      </w:r>
      <w:r w:rsidRPr="0082180F">
        <w:rPr>
          <w:color w:val="000000"/>
          <w:sz w:val="22"/>
          <w:szCs w:val="22"/>
        </w:rPr>
        <w:t xml:space="preserve">szakrendelés havonta négy óra időtartamban történik az idősek otthonában, melynek kapcsán </w:t>
      </w:r>
      <w:r w:rsidR="00C27B14">
        <w:rPr>
          <w:color w:val="000000"/>
          <w:sz w:val="22"/>
          <w:szCs w:val="22"/>
        </w:rPr>
        <w:t>főnővér</w:t>
      </w:r>
      <w:r w:rsidRPr="0082180F">
        <w:rPr>
          <w:color w:val="000000"/>
          <w:sz w:val="22"/>
          <w:szCs w:val="22"/>
        </w:rPr>
        <w:t xml:space="preserve"> vagy a </w:t>
      </w:r>
      <w:r w:rsidR="00C27B14">
        <w:rPr>
          <w:color w:val="000000"/>
          <w:sz w:val="22"/>
          <w:szCs w:val="22"/>
        </w:rPr>
        <w:t>főnővér</w:t>
      </w:r>
      <w:r w:rsidRPr="0082180F">
        <w:rPr>
          <w:color w:val="000000"/>
          <w:sz w:val="22"/>
          <w:szCs w:val="22"/>
        </w:rPr>
        <w:t xml:space="preserve"> helyettese, mint kapcsolattartó, konzultál az intézmény általános helyzetéről, az</w:t>
      </w:r>
      <w:r w:rsidRPr="0082180F">
        <w:rPr>
          <w:sz w:val="22"/>
          <w:szCs w:val="22"/>
        </w:rPr>
        <w:t xml:space="preserve"> egyes ellátottak egészségügyi állapotával kapcsolatos konkrét ügyekben, a pszichiátria szakterületét érintő egészségügyi, mentálhigiénés kérdésekről. A megbeszélés lehetőség szerint team-munkában történik, melynek tagjai a mentálhigiénés szakasszisztens, az ellátottal közvetlen kapcsolatban álló egészségügyi vagy szociális végzettségű munkatárs, illetve alkalmanként, amennyiben indokolt, az intézmény vezetője. </w:t>
      </w:r>
    </w:p>
    <w:p w14:paraId="747D43E6" w14:textId="3B50CAB5" w:rsidR="00884162" w:rsidRPr="0082180F" w:rsidRDefault="00884162" w:rsidP="0082180F">
      <w:pPr>
        <w:pStyle w:val="NormlWeb"/>
        <w:spacing w:after="0" w:line="360" w:lineRule="auto"/>
        <w:jc w:val="both"/>
        <w:rPr>
          <w:sz w:val="22"/>
          <w:szCs w:val="22"/>
        </w:rPr>
      </w:pPr>
      <w:r w:rsidRPr="0082180F">
        <w:rPr>
          <w:sz w:val="22"/>
          <w:szCs w:val="22"/>
        </w:rPr>
        <w:t xml:space="preserve">A megbeszélést követően, a sürgős esetek ellátása történik az orvosi rendelőben négyszemközti helyzetben, illetve amennyiben ez nem lehetséges, a betegágynál. Az akut ellátást követően a pszichotrop szert szedő betegeknél a pszichiáter az intézmény </w:t>
      </w:r>
      <w:r w:rsidR="007734CA">
        <w:rPr>
          <w:sz w:val="22"/>
          <w:szCs w:val="22"/>
        </w:rPr>
        <w:t>főnővérével</w:t>
      </w:r>
      <w:r w:rsidRPr="0082180F">
        <w:rPr>
          <w:sz w:val="22"/>
          <w:szCs w:val="22"/>
        </w:rPr>
        <w:t xml:space="preserve"> vizitel a betegágynál, majd a dokumentáció vezetése, elkészítése történik. Az egyes betegek nem gyógyszeres ellátására - pl. szupportív szintű pszichoterápia, gyógytorna, estenként diétás változtatások - vonatkozó megbeszélés, a feladatok elosztása, a rendelés végén ismételten team-megbeszélés keretén belül zajlik. </w:t>
      </w:r>
    </w:p>
    <w:p w14:paraId="04A2D79A" w14:textId="77777777" w:rsidR="00884162" w:rsidRPr="0082180F" w:rsidRDefault="00884162" w:rsidP="0082180F">
      <w:pPr>
        <w:pStyle w:val="NormlWeb"/>
        <w:spacing w:after="0" w:line="360" w:lineRule="auto"/>
        <w:jc w:val="both"/>
        <w:rPr>
          <w:sz w:val="22"/>
          <w:szCs w:val="22"/>
        </w:rPr>
      </w:pPr>
      <w:r w:rsidRPr="0082180F">
        <w:rPr>
          <w:color w:val="000000"/>
          <w:sz w:val="22"/>
          <w:szCs w:val="22"/>
        </w:rPr>
        <w:t>A rendszeres heti viziteken túl,</w:t>
      </w:r>
      <w:r w:rsidRPr="0082180F">
        <w:rPr>
          <w:sz w:val="22"/>
          <w:szCs w:val="22"/>
        </w:rPr>
        <w:t xml:space="preserve"> igény szerint folyamatos telefonos konzultáció, illetve akut esetnél soron kívüli ellátása is az intézményi pszichiátriai ellátás részét képezi.</w:t>
      </w:r>
    </w:p>
    <w:p w14:paraId="7635EAF6" w14:textId="77777777" w:rsidR="00884162" w:rsidRPr="0082180F" w:rsidRDefault="00884162" w:rsidP="0082180F">
      <w:pPr>
        <w:pStyle w:val="NormlWeb"/>
        <w:spacing w:after="0" w:line="360" w:lineRule="auto"/>
        <w:jc w:val="both"/>
        <w:rPr>
          <w:sz w:val="22"/>
          <w:szCs w:val="22"/>
        </w:rPr>
      </w:pPr>
      <w:r w:rsidRPr="0082180F">
        <w:rPr>
          <w:sz w:val="22"/>
          <w:szCs w:val="22"/>
        </w:rPr>
        <w:t xml:space="preserve">Hozzátartozóknak előzetes egyeztetés alapján konzultáció szintén biztosított. </w:t>
      </w:r>
    </w:p>
    <w:p w14:paraId="0D83CC2B" w14:textId="77777777" w:rsidR="00884162" w:rsidRPr="0082180F" w:rsidRDefault="00884162" w:rsidP="0082180F">
      <w:pPr>
        <w:spacing w:line="360" w:lineRule="auto"/>
        <w:jc w:val="both"/>
        <w:rPr>
          <w:sz w:val="22"/>
          <w:szCs w:val="22"/>
        </w:rPr>
      </w:pPr>
    </w:p>
    <w:p w14:paraId="143C3736" w14:textId="327EB9C1" w:rsidR="00884162" w:rsidRPr="0082180F" w:rsidRDefault="00884162" w:rsidP="0082180F">
      <w:pPr>
        <w:spacing w:line="360" w:lineRule="auto"/>
        <w:jc w:val="both"/>
        <w:rPr>
          <w:sz w:val="22"/>
          <w:szCs w:val="22"/>
        </w:rPr>
      </w:pPr>
      <w:r w:rsidRPr="0082180F">
        <w:rPr>
          <w:sz w:val="22"/>
          <w:szCs w:val="22"/>
        </w:rPr>
        <w:t xml:space="preserve">A belgyógyászati ellátást biztosítása telephelyenként heti 1-1 órában személyesen, valamint folyamatos telefonos elérhetőség konzultáció céljából, akut teendők esetén soron kívül </w:t>
      </w:r>
      <w:r w:rsidR="007734CA">
        <w:rPr>
          <w:sz w:val="22"/>
          <w:szCs w:val="22"/>
        </w:rPr>
        <w:t>a főnővér</w:t>
      </w:r>
      <w:r w:rsidRPr="0082180F">
        <w:rPr>
          <w:sz w:val="22"/>
          <w:szCs w:val="22"/>
        </w:rPr>
        <w:t xml:space="preserve"> bevonásával. </w:t>
      </w:r>
    </w:p>
    <w:p w14:paraId="651EBED3" w14:textId="6A267C5C" w:rsidR="00884162" w:rsidRPr="0082180F" w:rsidRDefault="00884162" w:rsidP="0082180F">
      <w:pPr>
        <w:spacing w:line="360" w:lineRule="auto"/>
        <w:jc w:val="both"/>
        <w:rPr>
          <w:sz w:val="22"/>
          <w:szCs w:val="22"/>
        </w:rPr>
      </w:pPr>
      <w:r w:rsidRPr="0082180F">
        <w:rPr>
          <w:sz w:val="22"/>
          <w:szCs w:val="22"/>
        </w:rPr>
        <w:t xml:space="preserve">A sebészeti ellátást biztosítása havonta 2x 1-1 órában megbeszélés szerint, szükség esetén telefonos konzultáció, akut ellátás esetén soron kívül, </w:t>
      </w:r>
      <w:r w:rsidR="007734CA">
        <w:rPr>
          <w:sz w:val="22"/>
          <w:szCs w:val="22"/>
        </w:rPr>
        <w:t xml:space="preserve">főnővér </w:t>
      </w:r>
      <w:r w:rsidRPr="0082180F">
        <w:rPr>
          <w:sz w:val="22"/>
          <w:szCs w:val="22"/>
        </w:rPr>
        <w:t>bevonásával.</w:t>
      </w:r>
    </w:p>
    <w:p w14:paraId="678B84EF" w14:textId="77777777" w:rsidR="00884162" w:rsidRPr="0082180F" w:rsidRDefault="00884162" w:rsidP="0082180F">
      <w:pPr>
        <w:spacing w:line="360" w:lineRule="auto"/>
        <w:jc w:val="both"/>
        <w:rPr>
          <w:sz w:val="22"/>
          <w:szCs w:val="22"/>
        </w:rPr>
      </w:pPr>
    </w:p>
    <w:p w14:paraId="6E77AE52" w14:textId="77777777" w:rsidR="00884162" w:rsidRPr="0082180F" w:rsidRDefault="00884162" w:rsidP="0082180F">
      <w:pPr>
        <w:spacing w:line="360" w:lineRule="auto"/>
        <w:jc w:val="both"/>
        <w:rPr>
          <w:sz w:val="22"/>
          <w:szCs w:val="22"/>
        </w:rPr>
      </w:pPr>
      <w:r w:rsidRPr="0082180F">
        <w:rPr>
          <w:sz w:val="22"/>
          <w:szCs w:val="22"/>
        </w:rPr>
        <w:lastRenderedPageBreak/>
        <w:t xml:space="preserve">A szakorvosi ellátás nyújtására az intézmény a (jogszabályokban előírt) megfelelő infrastruktúrá biztosítja: az intézmény rendelkezik orvosi szobával, amely megfelel az egészségügyi szolgáltatók minimumfeltételeinek. </w:t>
      </w:r>
    </w:p>
    <w:p w14:paraId="00677668" w14:textId="77777777" w:rsidR="00884162" w:rsidRPr="0082180F" w:rsidRDefault="00884162" w:rsidP="0082180F">
      <w:pPr>
        <w:spacing w:beforeAutospacing="1" w:after="100" w:afterAutospacing="1" w:line="360" w:lineRule="auto"/>
        <w:jc w:val="both"/>
        <w:outlineLvl w:val="0"/>
        <w:rPr>
          <w:b/>
          <w:bCs/>
          <w:kern w:val="36"/>
          <w:sz w:val="22"/>
          <w:szCs w:val="22"/>
        </w:rPr>
      </w:pPr>
      <w:bookmarkStart w:id="50" w:name="_Toc198372698"/>
      <w:bookmarkStart w:id="51" w:name="_Toc198381178"/>
      <w:r w:rsidRPr="0082180F">
        <w:rPr>
          <w:b/>
          <w:bCs/>
          <w:kern w:val="36"/>
          <w:sz w:val="22"/>
          <w:szCs w:val="22"/>
        </w:rPr>
        <w:t>Szakápolás</w:t>
      </w:r>
      <w:bookmarkEnd w:id="50"/>
      <w:bookmarkEnd w:id="51"/>
    </w:p>
    <w:p w14:paraId="1C361594"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Az otthoni szakápolás az idősek otthonában élő ellátottak részére, a kezelőorvos rendelésére végzett tevékenység, melyet szakképzett ápolók végeznek. Az otthoni szakápolás a kórházi ellátás kiváltására (amennyiben ez szakmailag indokolt és lehetséges), lerövidítésére irányuló ellátási forma. </w:t>
      </w:r>
    </w:p>
    <w:p w14:paraId="61E67F2B"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 szakápolás célja a beteg állapotának javítása, az egészség megőrzése, illetve helyreállítása, a szenvedés enyhítése, valamint a beteg számára a legoptimálisabb környezetben és helyszínen történő ellátása, mérlegelve a szállítással, egészségügyi intézményben való ellátás nehézségeit és kockázatait. </w:t>
      </w:r>
    </w:p>
    <w:p w14:paraId="62A989E2" w14:textId="4DE56594"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Az ápolás speciális felkészülést és ismereteket kíván. Intézményünkben a szakápolásban tevékenykedő </w:t>
      </w:r>
      <w:r w:rsidR="007734CA">
        <w:rPr>
          <w:sz w:val="22"/>
          <w:szCs w:val="22"/>
        </w:rPr>
        <w:t>főnővér</w:t>
      </w:r>
      <w:r w:rsidRPr="0082180F">
        <w:rPr>
          <w:sz w:val="22"/>
          <w:szCs w:val="22"/>
        </w:rPr>
        <w:t xml:space="preserve"> felsőfokú végzettséggel rendelkezik, a feladatot végző ápolók középfokú egészségügyi végzettségűek, akik így alkalmasak az ápolási folyamatok meghatározására és végzésére, valamint a szükséges humán erőforrás létszámilag is rendelkezésre áll. </w:t>
      </w:r>
    </w:p>
    <w:p w14:paraId="1D1B8735"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Az ellátás típusát az ellátást elrendelő orvos határozza meg, amely lehet szakápolás, szakirányú terápiás szolgáltatás. Az ápolást elrendelő orvos diagnózisa, terápiás rendelkezése, kezelési utasításai   a kiindulópontja az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mindenképpen figyelembe véve, hogy szükséges-e a további ápolás, vagy már nem igényel szakirányú ápolást a beteg állapota.</w:t>
      </w:r>
    </w:p>
    <w:p w14:paraId="441EC981" w14:textId="77777777" w:rsidR="00884162" w:rsidRPr="0082180F" w:rsidRDefault="00884162" w:rsidP="0082180F">
      <w:pPr>
        <w:spacing w:beforeAutospacing="1" w:after="100" w:afterAutospacing="1" w:line="360" w:lineRule="auto"/>
        <w:jc w:val="both"/>
        <w:outlineLvl w:val="1"/>
        <w:rPr>
          <w:b/>
          <w:bCs/>
          <w:sz w:val="22"/>
          <w:szCs w:val="22"/>
        </w:rPr>
      </w:pPr>
      <w:bookmarkStart w:id="52" w:name="_Toc198372699"/>
      <w:bookmarkStart w:id="53" w:name="_Toc198381179"/>
      <w:r w:rsidRPr="0082180F">
        <w:rPr>
          <w:b/>
          <w:bCs/>
          <w:sz w:val="22"/>
          <w:szCs w:val="22"/>
        </w:rPr>
        <w:t>Az idősek otthoni szakápolás keretében végzendő feladatok:</w:t>
      </w:r>
      <w:bookmarkEnd w:id="52"/>
      <w:bookmarkEnd w:id="53"/>
    </w:p>
    <w:p w14:paraId="6C253E1D"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Szondán át, történő tápláláshoz és folyadékfelvételhez kapcsolódó szakápolási tevékenységek végzése és megtanítása.</w:t>
      </w:r>
    </w:p>
    <w:p w14:paraId="6BCCE01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A tracheális kanül tisztítása, betét cseréje, a tevékenység tanítása.</w:t>
      </w:r>
    </w:p>
    <w:p w14:paraId="2DBD881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Állandó katéter cseréjéhez és rendszeres katéterezéshez, hólyagöblítéshez kapcsolódó szakápolói feladatok. A katéter cseréje kizárólag nőellátottaknál végezhető.</w:t>
      </w:r>
    </w:p>
    <w:p w14:paraId="5B1A4A3F"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Az intravénás  folyadék- és elektrolitpótláshoz, parenterális gyógyszer beadásához kapcsolódó szakápolási feladatok.</w:t>
      </w:r>
    </w:p>
    <w:p w14:paraId="1A9F2AB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Baleseti és egyéb műtétek utáni szakápolási feladatok, és az önellátás korlátozottsága esetén a testi higiéné biztosítása, a mozgás segítése.</w:t>
      </w:r>
    </w:p>
    <w:p w14:paraId="673610BB"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lastRenderedPageBreak/>
        <w:t>Műtéti területek, sebek ellátása, sztomaterápia, és a különböző célt szolgáló drainek kezelésének szakápolói feladatai.</w:t>
      </w:r>
    </w:p>
    <w:p w14:paraId="202CD1DE"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Decubitus megelőzése, kezelése,  fekélyes bőrfelületek ellátása.</w:t>
      </w:r>
    </w:p>
    <w:p w14:paraId="727BF5C1"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14:paraId="188FF197"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Szükség esetén speciális tevékenységek végzése: oxigénterápia, szívó alkalmazása.</w:t>
      </w:r>
    </w:p>
    <w:p w14:paraId="6533E6B9"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Tartós fájdalomcsillapítás szakápolási feladatai.</w:t>
      </w:r>
    </w:p>
    <w:p w14:paraId="1327423E"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Haldokló beteg ápolása.</w:t>
      </w:r>
    </w:p>
    <w:p w14:paraId="642501BD"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Az ellátott állapotától függően, a fizioterápia köréből gyógytorna biztosítása.</w:t>
      </w:r>
    </w:p>
    <w:p w14:paraId="7AC098DB" w14:textId="7DA17F09" w:rsidR="00884162" w:rsidRPr="0082180F" w:rsidRDefault="00884162" w:rsidP="0082180F">
      <w:pPr>
        <w:spacing w:beforeAutospacing="1" w:after="100" w:afterAutospacing="1" w:line="360" w:lineRule="auto"/>
        <w:jc w:val="both"/>
        <w:rPr>
          <w:sz w:val="22"/>
          <w:szCs w:val="22"/>
        </w:rPr>
      </w:pPr>
      <w:r w:rsidRPr="0082180F">
        <w:rPr>
          <w:b/>
          <w:bCs/>
          <w:kern w:val="36"/>
          <w:sz w:val="22"/>
          <w:szCs w:val="22"/>
        </w:rPr>
        <w:t>Szakirányú terápiás szolgáltatás:</w:t>
      </w:r>
    </w:p>
    <w:p w14:paraId="49B50AA9" w14:textId="77777777" w:rsidR="00884162" w:rsidRPr="0082180F" w:rsidRDefault="00884162" w:rsidP="005E1D0B">
      <w:pPr>
        <w:numPr>
          <w:ilvl w:val="0"/>
          <w:numId w:val="58"/>
        </w:numPr>
        <w:spacing w:beforeAutospacing="1" w:after="100" w:afterAutospacing="1" w:line="360" w:lineRule="auto"/>
        <w:jc w:val="both"/>
        <w:rPr>
          <w:sz w:val="22"/>
          <w:szCs w:val="22"/>
        </w:rPr>
      </w:pPr>
      <w:r w:rsidRPr="0082180F">
        <w:rPr>
          <w:sz w:val="22"/>
          <w:szCs w:val="22"/>
        </w:rPr>
        <w:t>gyógytorna</w:t>
      </w:r>
    </w:p>
    <w:p w14:paraId="4166CE09" w14:textId="77777777" w:rsidR="00884162" w:rsidRPr="0082180F" w:rsidRDefault="00884162" w:rsidP="0082180F">
      <w:pPr>
        <w:spacing w:beforeAutospacing="1" w:after="100" w:afterAutospacing="1" w:line="360" w:lineRule="auto"/>
        <w:jc w:val="both"/>
        <w:outlineLvl w:val="1"/>
        <w:rPr>
          <w:b/>
          <w:bCs/>
          <w:sz w:val="22"/>
          <w:szCs w:val="22"/>
        </w:rPr>
      </w:pPr>
      <w:bookmarkStart w:id="54" w:name="_Toc198372700"/>
      <w:bookmarkStart w:id="55" w:name="_Toc198381180"/>
      <w:r w:rsidRPr="0082180F">
        <w:rPr>
          <w:b/>
          <w:bCs/>
          <w:sz w:val="22"/>
          <w:szCs w:val="22"/>
        </w:rPr>
        <w:t>Gyógytorna</w:t>
      </w:r>
      <w:bookmarkEnd w:id="54"/>
      <w:bookmarkEnd w:id="55"/>
    </w:p>
    <w:p w14:paraId="1FFB048A"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Az ápolás során alkalmazandó gyógytornát az ellátott állapota, betegségének fajtája, a vele való együttműködés lehetősége határozza meg.</w:t>
      </w:r>
    </w:p>
    <w:p w14:paraId="7BE9F0BB"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Ha az ellátott nem tud együttműködni a gyógytornásszal, akkor a minden ízületre kiterjedő passzív átmozgatást alkalmazza a gyógytornász, melyet a felfekvés megelőzésére, a keringés – légzés javítására, a kontraktúrák megelőzésére végez.</w:t>
      </w:r>
    </w:p>
    <w:p w14:paraId="58C52487"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Baleseti sérülteknél, fekvő gipsz esetén a szabad ízületek aktív mozgatása történik.</w:t>
      </w:r>
    </w:p>
    <w:p w14:paraId="1E172CC8"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Gipszlevétel után segédeszközzel (mankó, járókeret, bot) járástanítás és izomerősítés végezése, az egészséges testkép visszaállításának érdekében.</w:t>
      </w:r>
    </w:p>
    <w:p w14:paraId="7A1DB10C"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Amputált végtag esetén a csonk fáslizása, a megmaradt izmok erősítése, majd a művégtag használatának segítése.</w:t>
      </w:r>
    </w:p>
    <w:p w14:paraId="601E02A2"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Súlyos reumatológiai betegség esetén fájdalomcsillapító manuáltherápia, masszázs, aktív mozgássor betanítása.</w:t>
      </w:r>
    </w:p>
    <w:p w14:paraId="7A57E2A1" w14:textId="77777777" w:rsidR="00884162" w:rsidRPr="0082180F" w:rsidRDefault="00884162" w:rsidP="005E1D0B">
      <w:pPr>
        <w:numPr>
          <w:ilvl w:val="0"/>
          <w:numId w:val="59"/>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Autospacing="1" w:after="100" w:afterAutospacing="1" w:line="360" w:lineRule="auto"/>
        <w:jc w:val="both"/>
        <w:rPr>
          <w:b/>
          <w:bCs/>
          <w:color w:val="00000A"/>
          <w:sz w:val="22"/>
          <w:szCs w:val="22"/>
        </w:rPr>
      </w:pPr>
      <w:r w:rsidRPr="0082180F">
        <w:rPr>
          <w:sz w:val="22"/>
          <w:szCs w:val="22"/>
        </w:rPr>
        <w:t>Végtag ödéma esetén fáslizás, nyirokmasszázs.</w:t>
      </w:r>
    </w:p>
    <w:p w14:paraId="189E3C4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Rehabilitációs és fejlesztési feladatok</w:t>
      </w:r>
    </w:p>
    <w:p w14:paraId="097AC74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63AFE8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megelőzésben, a gyógyításban és a rehabilitációban a társadalom minden részének szerepe van, így a szociális ellátórendszerre is jelentős munka vár.</w:t>
      </w:r>
    </w:p>
    <w:p w14:paraId="60443D5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4F11AF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14:paraId="20A3C3E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59F56C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intézményi ellátásra szoruló idős emberek hatalmas terhet rónak a társadalomra ennek enyhítésére hozták létre az időskori rehabilitációt.</w:t>
      </w:r>
    </w:p>
    <w:p w14:paraId="0CD0CC5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geriátriai rehabilitáció az idős ember speciális testi, lelki és szociális adottságai miatt elkülönül az orvosi rehabilitációtól.</w:t>
      </w:r>
    </w:p>
    <w:p w14:paraId="413ADF7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14:paraId="0A9CDB1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E8DAD9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rehabilitációs ellátás fontos jellegzetessége a gyógyításon túl is felelősséget vállaló </w:t>
      </w:r>
      <w:r w:rsidRPr="0082180F">
        <w:rPr>
          <w:i/>
          <w:iCs/>
          <w:color w:val="00000A"/>
          <w:sz w:val="22"/>
          <w:szCs w:val="22"/>
        </w:rPr>
        <w:t>rehabilitációs szemlélet</w:t>
      </w:r>
      <w:r w:rsidRPr="0082180F">
        <w:rPr>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14:paraId="5C484D9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CD5A9B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Alapvető célunk</w:t>
      </w:r>
      <w:r w:rsidRPr="0082180F">
        <w:rPr>
          <w:color w:val="00000A"/>
          <w:sz w:val="22"/>
          <w:szCs w:val="22"/>
        </w:rPr>
        <w:t>: az ellátottjaink meglévő készségeinek, képességeinek megőrzése, az állapotrosszabbodások, a fizikális és mentális leépülések késletetése.</w:t>
      </w:r>
    </w:p>
    <w:p w14:paraId="0BDCC81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FF508C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Intézményünkben a rehabilitációs team tagjai: az ápoló-gondozók, a szociális munkatárs,terápiás munkatárs szükség esetén a gyógytornász, dietetikus, illetve pszichológus. Nagy hangsúlyt fektetünk a mozgásszervi rehabilitációra, illetve az időskori depresszió megelőzésére, kezelésére.</w:t>
      </w:r>
    </w:p>
    <w:p w14:paraId="665F7045"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highlight w:val="yellow"/>
        </w:rPr>
      </w:pPr>
    </w:p>
    <w:p w14:paraId="7662F21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Preventív rehabilitáció</w:t>
      </w:r>
    </w:p>
    <w:p w14:paraId="4CED385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Mindazon tevékenységek összessége, amelyek az idős ember testi, lelki, mentális és szociális állapotát a lehető legtovább egyensúlyban tartja.</w:t>
      </w:r>
    </w:p>
    <w:p w14:paraId="4397241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14:paraId="184F7E7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14:paraId="3CB2557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086B59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Általános orvosi rehabilitáció</w:t>
      </w:r>
    </w:p>
    <w:p w14:paraId="6AF039A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Azon eljárásokat foglalja magába, amelyek szükségesek az oki rehabilitáció megkezdése előtt ahhoz, hogy a beteg rehabilitálható maradjon (keringés rendezése, tápláltság biztosítása, decubitus kivédése).</w:t>
      </w:r>
    </w:p>
    <w:p w14:paraId="1CE02AB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5ED4465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Célzott, specifikus rehabilitáció</w:t>
      </w:r>
    </w:p>
    <w:p w14:paraId="109B3B7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14:paraId="2E4619F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25F776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14:paraId="3375176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E102BA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Gyógyászati segédeszközök alkalmazása:</w:t>
      </w:r>
    </w:p>
    <w:p w14:paraId="3D677FF5"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Testközeli segédeszközök (betétek, pelenkák, medenceövek, peroneus emelő, szemüvegek, hallókészülékek…stb.)</w:t>
      </w:r>
    </w:p>
    <w:p w14:paraId="46A4AF1F"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lastRenderedPageBreak/>
        <w:t>Testtávoli segédeszközök (támbotok, rolátorok, mankók, kerekesszékek, kapaszkodók, WC emelők, speciális evőeszközök…)</w:t>
      </w:r>
    </w:p>
    <w:p w14:paraId="28C02A5C" w14:textId="77777777" w:rsidR="00884162" w:rsidRPr="0082180F" w:rsidRDefault="00884162" w:rsidP="0082180F">
      <w:pPr>
        <w:pStyle w:val="Standard"/>
        <w:spacing w:line="360" w:lineRule="auto"/>
        <w:jc w:val="both"/>
        <w:rPr>
          <w:sz w:val="22"/>
          <w:szCs w:val="22"/>
          <w:highlight w:val="yellow"/>
        </w:rPr>
      </w:pPr>
    </w:p>
    <w:p w14:paraId="6F25C20B" w14:textId="77777777" w:rsidR="00884162" w:rsidRPr="0082180F" w:rsidRDefault="00884162" w:rsidP="0082180F">
      <w:pPr>
        <w:pStyle w:val="Standard"/>
        <w:spacing w:line="360" w:lineRule="auto"/>
        <w:jc w:val="both"/>
        <w:rPr>
          <w:color w:val="00000A"/>
          <w:sz w:val="22"/>
          <w:szCs w:val="22"/>
        </w:rPr>
      </w:pPr>
      <w:r w:rsidRPr="0082180F">
        <w:rPr>
          <w:sz w:val="22"/>
          <w:szCs w:val="22"/>
        </w:rPr>
        <w:t xml:space="preserve">A legnehezebb nővéri feladatok közé tartozik az idős betegek hatékony és eredményes ápolásának és gondozásának ellátása. Magán a betegségen túlmenően az intézménybe kerülő idős embernek csökkent az ereje, kisebb mértékű az ellenállása, kevésbé jól működnek a testi funkciói, mint a fiatalnak. Bármennyi ideig tartson is az inaktivitás periódusa, a funkciók leépülése meggyorsulhat, elsősorban az izületek mozgási lehetősége, a keringés, továbbá a bél-és hólyagműködés. Az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az idős betegek ellátása során. Azoknál a megbetegedéseknél és funkcionális rendellenességeknél, amelyek időskorban előfordulnak, az ápolási technika lelkiismeretes ellátása elengedhetetlen, ezért alkalmazása során folyamatosan értékeljük hatékonyságát. </w:t>
      </w:r>
    </w:p>
    <w:p w14:paraId="169209C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B8E9CD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többsége legyengült, vagy mozgásában korlátozott, illetve szomatikus-pszichés állapota miatt szükségletei kielégítésében nagyfokú, esetleg teljes körű segítséget igényel:</w:t>
      </w:r>
    </w:p>
    <w:p w14:paraId="2924CE9C"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tisztálkodás: a gondozott keze ügyébe kell helyezni a szükséges eszközöket, igényének megfelelően kell segíteni, szükség esetén teljes mértékben az ápolónő végzi a gondozott fürdetését, tisztasági ágyfürdőjét.</w:t>
      </w:r>
    </w:p>
    <w:p w14:paraId="0417081F"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táplálkozás: szükség esetén a szobába, illetve az ágyba kell vinni az ételt, az önálló étkezésre képtelen gondozottat meg kell etetni, étkezési ritmusát mindig figyelembe kell venni.</w:t>
      </w:r>
    </w:p>
    <w:p w14:paraId="029F51C0"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14:paraId="350FE6FA" w14:textId="77777777" w:rsidR="00884162" w:rsidRPr="0082180F" w:rsidRDefault="00884162" w:rsidP="005E1D0B">
      <w:pPr>
        <w:pStyle w:val="Standard"/>
        <w:numPr>
          <w:ilvl w:val="0"/>
          <w:numId w:val="26"/>
        </w:numPr>
        <w:tabs>
          <w:tab w:val="left" w:pos="426"/>
        </w:tabs>
        <w:spacing w:line="360" w:lineRule="auto"/>
        <w:ind w:left="426" w:hanging="426"/>
        <w:jc w:val="both"/>
        <w:rPr>
          <w:color w:val="FF0000"/>
          <w:sz w:val="22"/>
          <w:szCs w:val="22"/>
          <w:lang w:val="hu-HU"/>
        </w:rPr>
      </w:pPr>
      <w:r w:rsidRPr="0082180F">
        <w:rPr>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és a bőr keringését javító gyógytermékek  használatának</w:t>
      </w:r>
    </w:p>
    <w:p w14:paraId="3E1CCF74"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lastRenderedPageBreak/>
        <w:t>biztonság: a gondozott környezete (ágy, tolószék, karosszék) kényelmes legyen, a segédeszközöket könnyen elérje, legyen módja segítséget hívni, fokozza a biztonságérzetet, ha a gondozók rendszeresen odamennek hozzá (nem mindig feladat centrikus céllal).</w:t>
      </w:r>
    </w:p>
    <w:p w14:paraId="724F5C52"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esztétika: tiszta rendezett környezet, friss ágynemű, elfoglaltság biztosítása szükséges.</w:t>
      </w:r>
    </w:p>
    <w:p w14:paraId="6995A50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gondozó szavaival, gesztusaival teremtsen olyan helyzetet, hogy a gondozott kiszolgáltatottság érzése a minimumra csökkenjen, soha ne legyen tolakodó, de a szükséges mértékű segítséget mindig biztosítsa.</w:t>
      </w:r>
    </w:p>
    <w:p w14:paraId="28185BE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14:paraId="4989D5A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14:paraId="47D543E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ha a gondozott viselkedése, hangulata, aktivitása, szokásai, korábbi panaszai-tünetei, étvágya, alvása, mozgása megváltozik,</w:t>
      </w:r>
    </w:p>
    <w:p w14:paraId="5B99BFA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b) az akut betegségeget, fájdalmat, lázat,</w:t>
      </w:r>
    </w:p>
    <w:p w14:paraId="345ACE0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c) a bőrön, nyálkahártyákon keletkezett elváltozásokat, duzzanatokat.</w:t>
      </w:r>
    </w:p>
    <w:p w14:paraId="1A9F94C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71B57C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állapotának változását sorszámozott eseménynaplóban műszakonként dokumentálni kell. Az eseménynaplót 5 évig meg kell őrizni.</w:t>
      </w:r>
    </w:p>
    <w:p w14:paraId="7022432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14:paraId="3130675F" w14:textId="2A464188"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Az eseménynaplót gondozási egységenként a </w:t>
      </w:r>
      <w:r w:rsidR="007734CA">
        <w:rPr>
          <w:rFonts w:cs="Times New Roman"/>
          <w:color w:val="00000A"/>
          <w:sz w:val="22"/>
          <w:szCs w:val="22"/>
        </w:rPr>
        <w:t xml:space="preserve">az egységvezető, a főnővér </w:t>
      </w:r>
      <w:r w:rsidRPr="0082180F">
        <w:rPr>
          <w:rFonts w:cs="Times New Roman"/>
          <w:color w:val="00000A"/>
          <w:sz w:val="22"/>
          <w:szCs w:val="22"/>
        </w:rPr>
        <w:t>köteles ellenőrizni, a problémás eseteket megbeszélni (orvossal, személyzettel, vezetővel).</w:t>
      </w:r>
    </w:p>
    <w:p w14:paraId="29251AB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feladatokat a szakma szabályai, illetve az orvos utasításai szerint kell végezni.</w:t>
      </w:r>
    </w:p>
    <w:p w14:paraId="7633682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ápoló-gondozó személyzet feladata a gondozott előírt szakvizsgálaton, időszakos szűrővizsgálaton, esedékes kontrollvizsgálaton való részvételének megszervezése, szükség esetén a vizsgálatra kísérés. </w:t>
      </w:r>
      <w:r w:rsidRPr="0082180F">
        <w:rPr>
          <w:color w:val="00000A"/>
          <w:sz w:val="22"/>
          <w:szCs w:val="22"/>
        </w:rPr>
        <w:lastRenderedPageBreak/>
        <w:t>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14:paraId="2D2F362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073C25A5" w14:textId="5B14385D"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Intézményen kívüli szakvizsgálat, kórházi kezelés esetén a gondozott egészségügyi dokumentációját a vizsgáló/</w:t>
      </w:r>
      <w:r w:rsidR="00C22F23" w:rsidRPr="0082180F">
        <w:rPr>
          <w:rFonts w:cs="Times New Roman"/>
          <w:color w:val="00000A"/>
          <w:sz w:val="22"/>
          <w:szCs w:val="22"/>
        </w:rPr>
        <w:t>kezelőorvos</w:t>
      </w:r>
      <w:r w:rsidRPr="0082180F">
        <w:rPr>
          <w:rFonts w:cs="Times New Roman"/>
          <w:color w:val="00000A"/>
          <w:sz w:val="22"/>
          <w:szCs w:val="22"/>
        </w:rPr>
        <w:t xml:space="preserve"> rendelkezésére kell bocsátani. Az egészségügyi dokumentációt a kísérő személy adja át az orvosnak.</w:t>
      </w:r>
    </w:p>
    <w:p w14:paraId="297CF16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944BFD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14:paraId="1D7FD43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4BFD6EF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Gyógyszer, gyógyászati segédeszköz ellátás:</w:t>
      </w:r>
    </w:p>
    <w:p w14:paraId="5497C969"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14:paraId="22D497C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Figyelmet kell fordítanunk a gyógyászati segédeszközök rendszeres ellenőrzésére, használatának megtanítására, a balesetveszélyek elkerülése miatt.</w:t>
      </w:r>
    </w:p>
    <w:p w14:paraId="50CF56B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14:paraId="36388B3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Fentieken kívül a higiénés tevékenység keretében biztosítjuk minden lakó részére a személyi higiénés feltételeket.</w:t>
      </w:r>
    </w:p>
    <w:p w14:paraId="32410C4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Célunk a test tisztaságával a megbetegedések megelőzése, a meglevő betegségek súlyosbodásának megakadályozása, másrészt a közösségi életre való alkalmassá tétele.</w:t>
      </w:r>
    </w:p>
    <w:p w14:paraId="0480D71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magukat ellátni nem tudó lakók személyi higiénéjét az ápolószemélyzet biztosítja.</w:t>
      </w:r>
    </w:p>
    <w:p w14:paraId="5DC831E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Folyamatos követelmény továbbá - különösen a szakdolgozók, de - az intézmény valamennyi alkalmazottjának személyi higiénéje is.</w:t>
      </w:r>
    </w:p>
    <w:p w14:paraId="3C7DE70B" w14:textId="77777777" w:rsidR="00D26596" w:rsidRPr="0082180F" w:rsidRDefault="00D26596"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1F1B64DF" w14:textId="79C95990"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Mentálhigiénés Csoport</w:t>
      </w:r>
    </w:p>
    <w:p w14:paraId="18FF852A" w14:textId="77777777" w:rsidR="00884162" w:rsidRPr="0082180F" w:rsidRDefault="00884162" w:rsidP="008218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sz w:val="22"/>
          <w:szCs w:val="22"/>
        </w:rPr>
      </w:pPr>
      <w:r w:rsidRPr="0082180F">
        <w:rPr>
          <w:rFonts w:cs="Times New Roman"/>
          <w:color w:val="00000A"/>
          <w:sz w:val="22"/>
          <w:szCs w:val="22"/>
        </w:rPr>
        <w:t>Cél: a bentlakásos szociális intézményben a mentálhigiénés gondozás feltételeinek, a kiegyensúlyozott, nyugodt környezet biztosítása, a krízishelyzetek megelőzése, megszüntetése, illetve ezek feloldása, a harmónia megteremtéének elősegítése.</w:t>
      </w:r>
    </w:p>
    <w:p w14:paraId="1DA463D1" w14:textId="77777777" w:rsidR="00884162" w:rsidRPr="0082180F" w:rsidRDefault="00884162" w:rsidP="008218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 gondozottak aktivitásának megőrzése vagy fejlesztése, szomatikus-pszichés állapotuk szinten tartása, esetleg javítása.</w:t>
      </w:r>
    </w:p>
    <w:p w14:paraId="46960E4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14:paraId="05AFCE2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14:paraId="556F8212"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csoport tagjai: terápiás munkatárs, szociális munkatárs</w:t>
      </w:r>
    </w:p>
    <w:p w14:paraId="280CBB0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14:paraId="0B6EC339"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 foglalkoztatás alapelvei:</w:t>
      </w:r>
    </w:p>
    <w:p w14:paraId="33441B7A" w14:textId="77777777" w:rsidR="00884162" w:rsidRPr="0082180F" w:rsidRDefault="00884162" w:rsidP="0082180F">
      <w:pPr>
        <w:pStyle w:val="Standard"/>
        <w:spacing w:line="360" w:lineRule="auto"/>
        <w:jc w:val="both"/>
        <w:rPr>
          <w:sz w:val="22"/>
          <w:szCs w:val="22"/>
        </w:rPr>
      </w:pPr>
      <w:r w:rsidRPr="0082180F">
        <w:rPr>
          <w:sz w:val="22"/>
          <w:szCs w:val="22"/>
        </w:rPr>
        <w:t>A lakók számára biztosítani kell:</w:t>
      </w:r>
    </w:p>
    <w:p w14:paraId="56DEF2E2" w14:textId="77777777" w:rsidR="00884162" w:rsidRPr="0082180F" w:rsidRDefault="00884162" w:rsidP="005E1D0B">
      <w:pPr>
        <w:pStyle w:val="Listaszerbekezds"/>
        <w:numPr>
          <w:ilvl w:val="0"/>
          <w:numId w:val="47"/>
        </w:numPr>
        <w:spacing w:after="0" w:line="360" w:lineRule="auto"/>
        <w:ind w:left="425" w:hanging="425"/>
        <w:jc w:val="both"/>
        <w:rPr>
          <w:sz w:val="22"/>
          <w:szCs w:val="22"/>
        </w:rPr>
      </w:pPr>
      <w:r w:rsidRPr="0082180F">
        <w:rPr>
          <w:sz w:val="22"/>
          <w:szCs w:val="22"/>
        </w:rPr>
        <w:t>képességek szerinti elfoglaltságot,</w:t>
      </w:r>
    </w:p>
    <w:p w14:paraId="4218A098"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érdeklődésüknek megfelelő napi és hetilapokat,</w:t>
      </w:r>
    </w:p>
    <w:p w14:paraId="45D5AE8D"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az intézményi élet megszervezésében való részvételt (pl.: a lakói önkormányzat, rendszeres lakógyűlés)</w:t>
      </w:r>
    </w:p>
    <w:p w14:paraId="31962E11"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panaszjog gyakorlásának lehetőségét, az érdekképviseleti fórum létrehozását és működését.</w:t>
      </w:r>
    </w:p>
    <w:p w14:paraId="697209A8"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különböző programokon, foglalkozásokon, munkában való részvétel önkéntes, a gondozott részére az általa kedvelt, érdeklődésének, képességeinek-készségeinek legmegfelelőbb foglakoztatási formákat kell biztosítani.</w:t>
      </w:r>
    </w:p>
    <w:p w14:paraId="56E956CF"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lastRenderedPageBreak/>
        <w:t>A gondozó személyzet feladata a gondozottak ösztönzése, bátorítása a foglalkoztatási lehetőségek igénybevételére.</w:t>
      </w:r>
    </w:p>
    <w:p w14:paraId="50B428CD"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gondozott aktivitásának, érdeklődésének, foglalkoztatáshoz való viszonyának változását figyelemmel kísérik és dokumentálják. Az aktivitás hirtelen megváltozása esetén tájékoztatni kell a kompetens szakmai egységet, illetve szakembert.</w:t>
      </w:r>
    </w:p>
    <w:p w14:paraId="2A8E260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highlight w:val="yellow"/>
          <w:u w:val="single"/>
        </w:rPr>
      </w:pPr>
    </w:p>
    <w:p w14:paraId="2A54AC9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foglalkoztatási formák:</w:t>
      </w:r>
    </w:p>
    <w:p w14:paraId="0D6CCCA2"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egyéni foglalkozás, segítő beszélgetés: pszichoterápia szervezése, tanácsadás, konzultáció, facilitáció</w:t>
      </w:r>
    </w:p>
    <w:p w14:paraId="21F31ECC"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kreatív foglalkozás: kreatív, alkotó tevékenységek, képzőművészeti foglalkozások</w:t>
      </w:r>
    </w:p>
    <w:p w14:paraId="06F13794"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csoportos foglalkozás: közösségi programok, közös ünnepek (születésnap, Karácsony, stb.) megtartása, kirándulások, kulturális eseményeken való részvétel, zenehallgatás, tv nézés, szellemi vetélkedők, stb.</w:t>
      </w:r>
    </w:p>
    <w:p w14:paraId="6EEDD678"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munka jellegű foglalkozás: terítés, ruhahajtogatás, kertészkedés, stb.</w:t>
      </w:r>
    </w:p>
    <w:p w14:paraId="3549B228"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mozgásterápiás programok: egyéni és csoportos gyógytorna, képzett gyógytornász vezetésével</w:t>
      </w:r>
    </w:p>
    <w:p w14:paraId="6744660C" w14:textId="77777777" w:rsidR="00884162" w:rsidRPr="0082180F" w:rsidRDefault="00884162" w:rsidP="0082180F">
      <w:pPr>
        <w:pStyle w:val="Standard"/>
        <w:spacing w:line="360" w:lineRule="auto"/>
        <w:jc w:val="both"/>
        <w:rPr>
          <w:sz w:val="22"/>
          <w:szCs w:val="22"/>
        </w:rPr>
      </w:pPr>
      <w:r w:rsidRPr="0082180F">
        <w:rPr>
          <w:sz w:val="22"/>
          <w:szCs w:val="22"/>
        </w:rPr>
        <w:t>A foglalkozások 3 foglalkoztatási szinten történnek, melynek meghatározásához a gondozott szomatikus–pszichés állapotát felvételkor fel kell mérni.  Az alkalmazni kívánt foglalkoztatási szintre vonatkozóan az ápolási koordinátor és a Csoport munkatársai közösen tesznek javaslatot.</w:t>
      </w:r>
    </w:p>
    <w:p w14:paraId="460BB912" w14:textId="77777777" w:rsidR="00884162" w:rsidRPr="0082180F" w:rsidRDefault="00884162" w:rsidP="0082180F">
      <w:pPr>
        <w:pStyle w:val="Standard"/>
        <w:spacing w:line="360" w:lineRule="auto"/>
        <w:jc w:val="both"/>
        <w:rPr>
          <w:sz w:val="22"/>
          <w:szCs w:val="22"/>
        </w:rPr>
      </w:pPr>
      <w:r w:rsidRPr="0082180F">
        <w:rPr>
          <w:sz w:val="22"/>
          <w:szCs w:val="22"/>
        </w:rPr>
        <w:t>A gondozott állapotának változását a foglalkoztatást vezető figyelemmel kíséri, dokumentálja.</w:t>
      </w:r>
    </w:p>
    <w:p w14:paraId="69FC92C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A585A87" w14:textId="3417FBF7" w:rsidR="00EE51AF" w:rsidRPr="003A125E" w:rsidRDefault="0059611A" w:rsidP="005E1D0B">
      <w:pPr>
        <w:pStyle w:val="Cmsor3"/>
        <w:numPr>
          <w:ilvl w:val="2"/>
          <w:numId w:val="76"/>
        </w:numPr>
        <w:ind w:left="1276" w:hanging="709"/>
        <w:rPr>
          <w:b/>
          <w:color w:val="auto"/>
        </w:rPr>
      </w:pPr>
      <w:bookmarkStart w:id="56" w:name="_Toc198381181"/>
      <w:r w:rsidRPr="003A125E">
        <w:rPr>
          <w:b/>
          <w:color w:val="auto"/>
        </w:rPr>
        <w:t>Igénybevétel módja</w:t>
      </w:r>
      <w:bookmarkEnd w:id="56"/>
    </w:p>
    <w:p w14:paraId="5CBD0D1A" w14:textId="77777777" w:rsidR="003A125E" w:rsidRPr="003A125E" w:rsidRDefault="003A125E" w:rsidP="003A125E"/>
    <w:p w14:paraId="1A95A385" w14:textId="50E51262"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00000A"/>
          <w:sz w:val="22"/>
          <w:szCs w:val="22"/>
        </w:rPr>
      </w:pPr>
      <w:r w:rsidRPr="0082180F">
        <w:rPr>
          <w:color w:val="00000A"/>
          <w:sz w:val="22"/>
          <w:szCs w:val="22"/>
        </w:rPr>
        <w:t>Intézményünkbe való bekerülés igénybevételéhez 9/1999. (XI. 24.) SZCSM rendelet a személyes gondoskodást nyújtó szociális ellátások igénybevételéről, az igénylő</w:t>
      </w:r>
      <w:r w:rsidR="002449A9" w:rsidRPr="0082180F">
        <w:rPr>
          <w:color w:val="00000A"/>
          <w:sz w:val="22"/>
          <w:szCs w:val="22"/>
        </w:rPr>
        <w:t xml:space="preserve"> </w:t>
      </w:r>
      <w:r w:rsidR="002449A9" w:rsidRPr="0082180F">
        <w:rPr>
          <w:color w:val="auto"/>
          <w:sz w:val="22"/>
          <w:szCs w:val="22"/>
        </w:rPr>
        <w:t>vagy törvényes képviselő</w:t>
      </w:r>
      <w:r w:rsidRPr="0082180F">
        <w:rPr>
          <w:color w:val="C00000"/>
          <w:sz w:val="22"/>
          <w:szCs w:val="22"/>
        </w:rPr>
        <w:t xml:space="preserve"> </w:t>
      </w:r>
      <w:r w:rsidRPr="0082180F">
        <w:rPr>
          <w:color w:val="00000A"/>
          <w:sz w:val="22"/>
          <w:szCs w:val="22"/>
        </w:rPr>
        <w:t xml:space="preserve">írásban kérelmet nyújt be. </w:t>
      </w:r>
      <w:r w:rsidR="00210A53" w:rsidRPr="0082180F">
        <w:rPr>
          <w:color w:val="00000A"/>
          <w:sz w:val="22"/>
          <w:szCs w:val="22"/>
        </w:rPr>
        <w:t>A korlátozottan cselekvőképes személy kérelmét a törvényes képviselőjének beleegyezésével, vagy –ha e tekintetben a bíróság a cselekvőké</w:t>
      </w:r>
      <w:r w:rsidR="00210A53" w:rsidRPr="0082180F">
        <w:rPr>
          <w:color w:val="00000A"/>
          <w:sz w:val="22"/>
          <w:szCs w:val="22"/>
          <w:lang w:val="pt-PT"/>
        </w:rPr>
        <w:t>pess</w:t>
      </w:r>
      <w:r w:rsidR="00210A53" w:rsidRPr="0082180F">
        <w:rPr>
          <w:color w:val="00000A"/>
          <w:sz w:val="22"/>
          <w:szCs w:val="22"/>
        </w:rPr>
        <w:t>éget nem korlátozta, - önállóan terjeszti elő.</w:t>
      </w:r>
    </w:p>
    <w:p w14:paraId="79AEDAD0" w14:textId="22C6B8E0" w:rsidR="00EE51AF" w:rsidRPr="0082180F" w:rsidRDefault="00CA07B6" w:rsidP="0082180F">
      <w:pPr>
        <w:pStyle w:val="Standard"/>
        <w:spacing w:line="360" w:lineRule="auto"/>
        <w:jc w:val="both"/>
        <w:rPr>
          <w:sz w:val="22"/>
          <w:szCs w:val="22"/>
        </w:rPr>
      </w:pPr>
      <w:r w:rsidRPr="0082180F">
        <w:rPr>
          <w:sz w:val="22"/>
          <w:szCs w:val="22"/>
        </w:rPr>
        <w:lastRenderedPageBreak/>
        <w:t>Á</w:t>
      </w:r>
      <w:r w:rsidR="00D46BCC" w:rsidRPr="0082180F">
        <w:rPr>
          <w:sz w:val="22"/>
          <w:szCs w:val="22"/>
        </w:rPr>
        <w:t>polást</w:t>
      </w:r>
      <w:r w:rsidRPr="0082180F">
        <w:rPr>
          <w:sz w:val="22"/>
          <w:szCs w:val="22"/>
        </w:rPr>
        <w:t xml:space="preserve">- </w:t>
      </w:r>
      <w:r w:rsidR="00D46BCC" w:rsidRPr="0082180F">
        <w:rPr>
          <w:sz w:val="22"/>
          <w:szCs w:val="22"/>
        </w:rPr>
        <w:t xml:space="preserve">gondozást nyújtó intézményi elhelyezésre </w:t>
      </w:r>
      <w:r w:rsidR="00D118E7" w:rsidRPr="0082180F">
        <w:rPr>
          <w:sz w:val="22"/>
          <w:szCs w:val="22"/>
        </w:rPr>
        <w:t>váró</w:t>
      </w:r>
      <w:r w:rsidR="00D46BCC" w:rsidRPr="0082180F">
        <w:rPr>
          <w:sz w:val="22"/>
          <w:szCs w:val="22"/>
        </w:rPr>
        <w:t xml:space="preserve"> jelentkezés esetén az intézményvezető vagy az általa megbízott személy (</w:t>
      </w:r>
      <w:r w:rsidR="007734CA">
        <w:rPr>
          <w:sz w:val="22"/>
          <w:szCs w:val="22"/>
        </w:rPr>
        <w:t>főnővér</w:t>
      </w:r>
      <w:r w:rsidR="00D46BCC" w:rsidRPr="0082180F">
        <w:rPr>
          <w:sz w:val="22"/>
          <w:szCs w:val="22"/>
        </w:rPr>
        <w:t xml:space="preserve">) </w:t>
      </w:r>
      <w:r w:rsidR="00D118E7" w:rsidRPr="0082180F">
        <w:rPr>
          <w:sz w:val="22"/>
          <w:szCs w:val="22"/>
        </w:rPr>
        <w:t xml:space="preserve">a jogszabályban előírtak alapján </w:t>
      </w:r>
      <w:r w:rsidR="00D46BCC" w:rsidRPr="0082180F">
        <w:rPr>
          <w:sz w:val="22"/>
          <w:szCs w:val="22"/>
        </w:rPr>
        <w:t>előgondozást végez.</w:t>
      </w:r>
      <w:r w:rsidR="00D118E7" w:rsidRPr="0082180F">
        <w:rPr>
          <w:sz w:val="22"/>
          <w:szCs w:val="22"/>
        </w:rPr>
        <w:t xml:space="preserve"> </w:t>
      </w:r>
      <w:r w:rsidR="00D46BCC" w:rsidRPr="0082180F">
        <w:rPr>
          <w:sz w:val="22"/>
          <w:szCs w:val="22"/>
        </w:rPr>
        <w:t xml:space="preserve">Az </w:t>
      </w:r>
      <w:r w:rsidR="00264ECA" w:rsidRPr="0082180F">
        <w:rPr>
          <w:sz w:val="22"/>
          <w:szCs w:val="22"/>
        </w:rPr>
        <w:t>e</w:t>
      </w:r>
      <w:r w:rsidR="00D46BCC" w:rsidRPr="0082180F">
        <w:rPr>
          <w:sz w:val="22"/>
          <w:szCs w:val="22"/>
        </w:rPr>
        <w:t>lőgondozás 9/1999. (XI. 24.) SZCSM rendelet 4. §-a alapján történik</w:t>
      </w:r>
      <w:r w:rsidR="009D422E" w:rsidRPr="0082180F">
        <w:rPr>
          <w:sz w:val="22"/>
          <w:szCs w:val="22"/>
        </w:rPr>
        <w:t>.</w:t>
      </w:r>
    </w:p>
    <w:p w14:paraId="440D51ED" w14:textId="19D1CA79" w:rsidR="00EE51AF" w:rsidRPr="0082180F" w:rsidRDefault="00D46BCC" w:rsidP="0082180F">
      <w:pPr>
        <w:pStyle w:val="Standard"/>
        <w:spacing w:line="360" w:lineRule="auto"/>
        <w:jc w:val="both"/>
        <w:rPr>
          <w:sz w:val="22"/>
          <w:szCs w:val="22"/>
        </w:rPr>
      </w:pPr>
      <w:r w:rsidRPr="0082180F">
        <w:rPr>
          <w:sz w:val="22"/>
          <w:szCs w:val="22"/>
        </w:rPr>
        <w:t xml:space="preserve">Az intézményvezető írásban tájékoztatja az ellátást igénylőt vagy törvényes képviselőjét az igény nyilvántartásba vételéről, valamit az </w:t>
      </w:r>
      <w:r w:rsidR="00F74845" w:rsidRPr="0082180F">
        <w:rPr>
          <w:sz w:val="22"/>
          <w:szCs w:val="22"/>
        </w:rPr>
        <w:t>e</w:t>
      </w:r>
      <w:r w:rsidRPr="0082180F">
        <w:rPr>
          <w:sz w:val="22"/>
          <w:szCs w:val="22"/>
        </w:rPr>
        <w:t xml:space="preserve">lőgondozás elvégzésének </w:t>
      </w:r>
      <w:r w:rsidR="00F74845" w:rsidRPr="0082180F">
        <w:rPr>
          <w:sz w:val="22"/>
          <w:szCs w:val="22"/>
        </w:rPr>
        <w:t xml:space="preserve">várható </w:t>
      </w:r>
      <w:r w:rsidRPr="0082180F">
        <w:rPr>
          <w:sz w:val="22"/>
          <w:szCs w:val="22"/>
        </w:rPr>
        <w:t xml:space="preserve">időpontjáról. Az </w:t>
      </w:r>
      <w:r w:rsidR="00F74845" w:rsidRPr="0082180F">
        <w:rPr>
          <w:sz w:val="22"/>
          <w:szCs w:val="22"/>
        </w:rPr>
        <w:t>e</w:t>
      </w:r>
      <w:r w:rsidRPr="0082180F">
        <w:rPr>
          <w:sz w:val="22"/>
          <w:szCs w:val="22"/>
        </w:rPr>
        <w:t>lőgondozás során átadja az intézményvezető</w:t>
      </w:r>
      <w:r w:rsidR="00F74845" w:rsidRPr="0082180F">
        <w:rPr>
          <w:sz w:val="22"/>
          <w:szCs w:val="22"/>
        </w:rPr>
        <w:t xml:space="preserve"> vagy az általa megbízott személy</w:t>
      </w:r>
      <w:r w:rsidRPr="0082180F">
        <w:rPr>
          <w:sz w:val="22"/>
          <w:szCs w:val="22"/>
        </w:rPr>
        <w:t xml:space="preserve"> a megállapodás tervezetét és tájékoztatást nyújt a házirendről, valamint elvégzi a gondozási szükséglet vizsgálatát a 36/2007. (XII.22.)</w:t>
      </w:r>
      <w:r w:rsidR="00BD288F" w:rsidRPr="0082180F">
        <w:rPr>
          <w:sz w:val="22"/>
          <w:szCs w:val="22"/>
        </w:rPr>
        <w:t xml:space="preserve"> </w:t>
      </w:r>
      <w:r w:rsidRPr="0082180F">
        <w:rPr>
          <w:sz w:val="22"/>
          <w:szCs w:val="22"/>
        </w:rPr>
        <w:t>SzMM rendeletnek megfelelően. A kérelmek a beérkezés sorrendjében kerülnek iktatásra, és folyamatos</w:t>
      </w:r>
      <w:r w:rsidR="001167E6" w:rsidRPr="0082180F">
        <w:rPr>
          <w:sz w:val="22"/>
          <w:szCs w:val="22"/>
        </w:rPr>
        <w:t>an</w:t>
      </w:r>
      <w:r w:rsidRPr="0082180F">
        <w:rPr>
          <w:sz w:val="22"/>
          <w:szCs w:val="22"/>
        </w:rPr>
        <w:t xml:space="preserve">, </w:t>
      </w:r>
      <w:r w:rsidR="00E17325" w:rsidRPr="0082180F">
        <w:rPr>
          <w:sz w:val="22"/>
          <w:szCs w:val="22"/>
        </w:rPr>
        <w:t xml:space="preserve">de </w:t>
      </w:r>
      <w:r w:rsidRPr="0082180F">
        <w:rPr>
          <w:sz w:val="22"/>
          <w:szCs w:val="22"/>
        </w:rPr>
        <w:t xml:space="preserve">legalább évente felülvizsgálatra kerülnek (fenntartja – e a kérelmét, nyert – e elhelyezést más intézményben stb.). </w:t>
      </w:r>
    </w:p>
    <w:p w14:paraId="6A0C845A" w14:textId="77777777"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tartós bentlakásos intézményben történő elhelyezést a Szoc.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14:paraId="2DAC7307" w14:textId="07A5A5BB"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w:t>
      </w:r>
      <w:r w:rsidR="001111B3">
        <w:rPr>
          <w:color w:val="00000A"/>
          <w:sz w:val="22"/>
          <w:szCs w:val="22"/>
        </w:rPr>
        <w:t>főnővér</w:t>
      </w:r>
      <w:r w:rsidRPr="0082180F">
        <w:rPr>
          <w:color w:val="00000A"/>
          <w:sz w:val="22"/>
          <w:szCs w:val="22"/>
        </w:rPr>
        <w:t xml:space="preserve"> az intézmény háziorvosa, valamint szükség esetén más szakember.</w:t>
      </w:r>
    </w:p>
    <w:p w14:paraId="3FED4F31" w14:textId="0256D0C6"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Soron kívüli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14:paraId="62B328A5" w14:textId="37360D73" w:rsidR="005171D7" w:rsidRPr="0082180F" w:rsidRDefault="005171D7"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auto"/>
          <w:sz w:val="22"/>
          <w:szCs w:val="22"/>
        </w:rPr>
        <w:t xml:space="preserve">A szakosított ellátásokkal kapcsolatos </w:t>
      </w:r>
      <w:r w:rsidRPr="0082180F">
        <w:rPr>
          <w:color w:val="00000A"/>
          <w:sz w:val="22"/>
          <w:szCs w:val="22"/>
        </w:rPr>
        <w:t>kérelmeket nyilvántartásba vételt követően az intézményvezető</w:t>
      </w:r>
      <w:r w:rsidR="00B83AED" w:rsidRPr="0082180F">
        <w:rPr>
          <w:color w:val="00000A"/>
          <w:sz w:val="22"/>
          <w:szCs w:val="22"/>
        </w:rPr>
        <w:t xml:space="preserve"> által megbízott személy</w:t>
      </w:r>
      <w:r w:rsidRPr="0082180F">
        <w:rPr>
          <w:color w:val="00000A"/>
          <w:sz w:val="22"/>
          <w:szCs w:val="22"/>
        </w:rPr>
        <w:t xml:space="preserve"> továbbítja Hévíz Város Polgármestere részére.</w:t>
      </w:r>
    </w:p>
    <w:p w14:paraId="43145F88" w14:textId="3621B84A"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w:t>
      </w:r>
    </w:p>
    <w:p w14:paraId="7FA1B600" w14:textId="77777777"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14:paraId="172A0455" w14:textId="77777777" w:rsidR="00B22FDB" w:rsidRDefault="00B22FDB" w:rsidP="0082180F">
      <w:pPr>
        <w:pStyle w:val="Standard"/>
        <w:spacing w:line="360" w:lineRule="auto"/>
        <w:jc w:val="both"/>
        <w:rPr>
          <w:sz w:val="22"/>
          <w:szCs w:val="22"/>
        </w:rPr>
      </w:pPr>
    </w:p>
    <w:p w14:paraId="2A1D7ECA" w14:textId="77777777" w:rsidR="00B71E87" w:rsidRDefault="00B71E87" w:rsidP="0082180F">
      <w:pPr>
        <w:pStyle w:val="Standard"/>
        <w:spacing w:line="360" w:lineRule="auto"/>
        <w:jc w:val="both"/>
        <w:rPr>
          <w:sz w:val="22"/>
          <w:szCs w:val="22"/>
        </w:rPr>
      </w:pPr>
    </w:p>
    <w:p w14:paraId="4927E145" w14:textId="3F997B79" w:rsidR="00884162" w:rsidRDefault="00050BBF" w:rsidP="005E1D0B">
      <w:pPr>
        <w:pStyle w:val="Cmsor2"/>
        <w:numPr>
          <w:ilvl w:val="1"/>
          <w:numId w:val="76"/>
        </w:numPr>
        <w:jc w:val="center"/>
        <w:rPr>
          <w:b/>
        </w:rPr>
      </w:pPr>
      <w:bookmarkStart w:id="57" w:name="_Toc198381182"/>
      <w:r w:rsidRPr="003A125E">
        <w:rPr>
          <w:b/>
        </w:rPr>
        <w:t>Egészségügyi alapellátások</w:t>
      </w:r>
      <w:bookmarkEnd w:id="57"/>
    </w:p>
    <w:p w14:paraId="41F4DCF0" w14:textId="77777777" w:rsidR="00B22FDB" w:rsidRPr="00B22FDB" w:rsidRDefault="00B22FDB" w:rsidP="00B22FDB"/>
    <w:p w14:paraId="7218A2EC" w14:textId="6ACED48F" w:rsidR="00050BBF" w:rsidRPr="003A125E" w:rsidRDefault="00050BBF" w:rsidP="003A125E">
      <w:pPr>
        <w:pStyle w:val="Cmsor3"/>
        <w:ind w:left="567"/>
        <w:rPr>
          <w:b/>
          <w:color w:val="auto"/>
        </w:rPr>
      </w:pPr>
      <w:bookmarkStart w:id="58" w:name="_Toc198381183"/>
      <w:r w:rsidRPr="003A125E">
        <w:rPr>
          <w:b/>
          <w:color w:val="auto"/>
        </w:rPr>
        <w:t xml:space="preserve">2.8.1. Háziorvosi </w:t>
      </w:r>
      <w:r w:rsidR="00DE0A43" w:rsidRPr="003A125E">
        <w:rPr>
          <w:b/>
          <w:color w:val="auto"/>
        </w:rPr>
        <w:t xml:space="preserve">és gyermekorvosi </w:t>
      </w:r>
      <w:r w:rsidRPr="003A125E">
        <w:rPr>
          <w:b/>
          <w:color w:val="auto"/>
        </w:rPr>
        <w:t>alapellátás</w:t>
      </w:r>
      <w:bookmarkEnd w:id="58"/>
    </w:p>
    <w:p w14:paraId="69CCB588" w14:textId="77777777" w:rsidR="00B22FDB" w:rsidRDefault="00B22FDB" w:rsidP="0082180F">
      <w:pPr>
        <w:shd w:val="clear" w:color="auto" w:fill="FFFFFF"/>
        <w:spacing w:line="360" w:lineRule="auto"/>
        <w:jc w:val="both"/>
        <w:rPr>
          <w:sz w:val="22"/>
          <w:szCs w:val="22"/>
          <w:bdr w:val="none" w:sz="0" w:space="0" w:color="auto" w:frame="1"/>
        </w:rPr>
      </w:pPr>
    </w:p>
    <w:p w14:paraId="4A24B6C4" w14:textId="635D9034"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t xml:space="preserve">Annak érdekében, hogy az egészségbiztosítás egészségügyi ellátásaira jogosultak számára biztosítható legyen, hogy lakóhelyén vagy annak közelében, választása alapján, nemétől, korától, betegsége természetétől függetlenül folyamatos egészségügyi ellátásban részesüljön, az alapellátás keretében szervezett egészségügyi szolgáltatás, a háziorvosi és házi gyermekorvosi ellátás működik. </w:t>
      </w:r>
      <w:r w:rsidR="001C2C8C" w:rsidRPr="0082180F">
        <w:rPr>
          <w:sz w:val="22"/>
          <w:szCs w:val="22"/>
          <w:bdr w:val="none" w:sz="0" w:space="0" w:color="auto" w:frame="1"/>
        </w:rPr>
        <w:t>T</w:t>
      </w:r>
      <w:r w:rsidRPr="0082180F">
        <w:rPr>
          <w:sz w:val="22"/>
          <w:szCs w:val="22"/>
          <w:bdr w:val="none" w:sz="0" w:space="0" w:color="auto" w:frame="1"/>
        </w:rPr>
        <w:t>eljesen cselekvőképes személynek személyesen, a korlátozottan cselekvőképes vagy cselekvőképtelen kiskorú, valamint a cselekvőképességében az egészségügyi ellátással összefüggő jogok gyakorlása tekintetében részlegesen vagy teljesen korlátozott nagykorú személy pedig törvényes képviselője útján – joga van ahhoz, hogy háziorvost vagy házi gyermekorvost (továbbiakban: háziorvos) válasszon.</w:t>
      </w:r>
    </w:p>
    <w:p w14:paraId="7D844F2C" w14:textId="7E674913"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t>A háziorvosi ellátás feltételeinek megteremtése, az ellátandó terület meghatározása (utcajegyzék) az önkormányzat feladata.</w:t>
      </w:r>
      <w:r w:rsidR="00AB7405" w:rsidRPr="0082180F">
        <w:rPr>
          <w:sz w:val="22"/>
          <w:szCs w:val="22"/>
          <w:bdr w:val="none" w:sz="0" w:space="0" w:color="auto" w:frame="1"/>
        </w:rPr>
        <w:t xml:space="preserve"> Intézményünk az épület üzemeltetéséhez kapcsolódó feladatokat valamint a fenntartó önkormányzat által meghatározott a szolgá</w:t>
      </w:r>
      <w:r w:rsidR="007E4938" w:rsidRPr="0082180F">
        <w:rPr>
          <w:sz w:val="22"/>
          <w:szCs w:val="22"/>
          <w:bdr w:val="none" w:sz="0" w:space="0" w:color="auto" w:frame="1"/>
        </w:rPr>
        <w:t>ltatáshoz szükséges tárgyi feltételek biztosítása.</w:t>
      </w:r>
    </w:p>
    <w:p w14:paraId="04539512" w14:textId="4396F7CF"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lastRenderedPageBreak/>
        <w:t xml:space="preserve">A háziorvos az önkormányzattal kötött megállapodás alapján látja el a feladatait, de a háziorvosi tevékenység szakmai-, tartalmi előírásait, személyi-, tárgyi feltételeket jogszabályok határozzák meg. </w:t>
      </w:r>
    </w:p>
    <w:p w14:paraId="06465E82" w14:textId="5263B24C" w:rsidR="00787783" w:rsidRPr="0082180F" w:rsidRDefault="00787783" w:rsidP="0082180F">
      <w:pPr>
        <w:pStyle w:val="Standard"/>
        <w:spacing w:line="360" w:lineRule="auto"/>
        <w:jc w:val="both"/>
        <w:rPr>
          <w:sz w:val="22"/>
          <w:szCs w:val="22"/>
        </w:rPr>
      </w:pPr>
    </w:p>
    <w:p w14:paraId="2881EC85" w14:textId="1B9A246C" w:rsidR="00050BBF" w:rsidRPr="003A125E" w:rsidRDefault="00050BBF" w:rsidP="003A125E">
      <w:pPr>
        <w:pStyle w:val="Cmsor3"/>
        <w:ind w:left="567"/>
        <w:rPr>
          <w:b/>
          <w:color w:val="auto"/>
        </w:rPr>
      </w:pPr>
      <w:bookmarkStart w:id="59" w:name="_Toc198381184"/>
      <w:r w:rsidRPr="003A125E">
        <w:rPr>
          <w:b/>
          <w:color w:val="auto"/>
        </w:rPr>
        <w:t>2.8.2. Fogorvosi alapellátás</w:t>
      </w:r>
      <w:bookmarkEnd w:id="59"/>
    </w:p>
    <w:p w14:paraId="6D5D1425" w14:textId="77777777" w:rsidR="00B22FDB" w:rsidRDefault="00B22FDB" w:rsidP="0082180F">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51C7291A" w14:textId="6660B147" w:rsidR="00F97BDB" w:rsidRPr="0082180F" w:rsidRDefault="00F97BDB" w:rsidP="0082180F">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 vegyes fogorvosi ellátás területe Hévíz, Alsópáhok, Felsőpáhok, Nemesbük, Zalaköveskút, Vindornyalak települések közigazgatási területe.</w:t>
      </w:r>
    </w:p>
    <w:p w14:paraId="030AD72C" w14:textId="653D6760" w:rsidR="007657B4" w:rsidRPr="0082180F" w:rsidRDefault="007657B4" w:rsidP="0082180F">
      <w:pPr>
        <w:shd w:val="clear" w:color="auto" w:fill="FFFFFF"/>
        <w:spacing w:line="360" w:lineRule="auto"/>
        <w:jc w:val="both"/>
        <w:rPr>
          <w:sz w:val="22"/>
          <w:szCs w:val="22"/>
        </w:rPr>
      </w:pPr>
      <w:r w:rsidRPr="0082180F">
        <w:rPr>
          <w:sz w:val="22"/>
          <w:szCs w:val="22"/>
          <w:bdr w:val="none" w:sz="0" w:space="0" w:color="auto" w:frame="1"/>
        </w:rPr>
        <w:t>A fogorvosi alapellátás feladata a fog- és szájbetegek gyógyító-megelőző alapellátása, míg a fogorvosi szakellátás bizonyos többletkompetenciákkal rendelkezik.</w:t>
      </w:r>
    </w:p>
    <w:p w14:paraId="6DCAFDF2" w14:textId="2022859B" w:rsidR="005E0AEE" w:rsidRPr="0082180F" w:rsidRDefault="007657B4" w:rsidP="0082180F">
      <w:pPr>
        <w:shd w:val="clear" w:color="auto" w:fill="FFFFFF"/>
        <w:spacing w:line="360" w:lineRule="auto"/>
        <w:jc w:val="both"/>
        <w:rPr>
          <w:sz w:val="22"/>
          <w:szCs w:val="22"/>
        </w:rPr>
      </w:pPr>
      <w:r w:rsidRPr="0082180F">
        <w:rPr>
          <w:sz w:val="22"/>
          <w:szCs w:val="22"/>
          <w:bdr w:val="none" w:sz="0" w:space="0" w:color="auto" w:frame="1"/>
        </w:rPr>
        <w:t>A fogorvos asszisztens segítségével biztosítja az egészségügyi ellátást a hozzá forduló beteg számára. A beteget rendelési időben látja el, és szükség esetén szakorvosi intézetbe továbbutalja. A munkaidőn túli fogorvosi feladatok ellátása ügyelettel biztosított.</w:t>
      </w:r>
      <w:r w:rsidR="005E0AEE" w:rsidRPr="0082180F">
        <w:rPr>
          <w:sz w:val="22"/>
          <w:szCs w:val="22"/>
          <w:bdr w:val="none" w:sz="0" w:space="0" w:color="auto" w:frame="1"/>
        </w:rPr>
        <w:t xml:space="preserve"> Intézményünk az épület üzemeltetéséhez kapcsolódó feladatokat, valamint a fenntartó önkormányzat által meghatározott a szolgáltatáshoz szükséges tárgyi feltételek biztosítása.</w:t>
      </w:r>
    </w:p>
    <w:p w14:paraId="51ED7705" w14:textId="1F7D1AD6" w:rsidR="007657B4" w:rsidRDefault="007657B4" w:rsidP="0082180F">
      <w:pPr>
        <w:shd w:val="clear" w:color="auto" w:fill="FFFFFF"/>
        <w:spacing w:line="360" w:lineRule="auto"/>
        <w:jc w:val="both"/>
        <w:rPr>
          <w:sz w:val="22"/>
          <w:szCs w:val="22"/>
        </w:rPr>
      </w:pPr>
    </w:p>
    <w:p w14:paraId="2A6BD595" w14:textId="5B4C831D" w:rsidR="00050BBF" w:rsidRPr="003A125E" w:rsidRDefault="00050BBF" w:rsidP="005E1D0B">
      <w:pPr>
        <w:pStyle w:val="Cmsor1"/>
        <w:numPr>
          <w:ilvl w:val="0"/>
          <w:numId w:val="76"/>
        </w:numPr>
        <w:jc w:val="center"/>
        <w:rPr>
          <w:b/>
          <w:color w:val="auto"/>
        </w:rPr>
      </w:pPr>
      <w:bookmarkStart w:id="60" w:name="_Toc198381185"/>
      <w:r w:rsidRPr="003A125E">
        <w:rPr>
          <w:b/>
          <w:color w:val="auto"/>
        </w:rPr>
        <w:t>Más intézményekkel való együttműködés</w:t>
      </w:r>
      <w:bookmarkEnd w:id="60"/>
    </w:p>
    <w:p w14:paraId="31D01089" w14:textId="77777777" w:rsidR="00B22FDB" w:rsidRDefault="00B22FD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6CABDFB" w14:textId="7E7C4F93" w:rsidR="00050BBF" w:rsidRPr="0082180F" w:rsidRDefault="00050BB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Folyamatos kapcsolattartás a térségben lévő szociális intézményekkel, hatóságokkal, különösen a Zala Vármegyei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az Országos Alapellátási Szövetséggel, az egyházak képviselőivel, valamint a Keszthely és Környéke Kistérségi Többcélú Társulás Szociális Szolgáltató Központjával.</w:t>
      </w:r>
    </w:p>
    <w:p w14:paraId="4CF57334" w14:textId="7F515F23" w:rsidR="00BA33F2" w:rsidRPr="0082180F" w:rsidRDefault="00050BB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 jó szakmai kapcsolatot tart fent több egyesülettel, intézménnyel</w:t>
      </w:r>
      <w:r w:rsidRPr="0082180F">
        <w:rPr>
          <w:color w:val="00B050"/>
          <w:sz w:val="22"/>
          <w:szCs w:val="22"/>
        </w:rPr>
        <w:t xml:space="preserve">, </w:t>
      </w:r>
      <w:r w:rsidRPr="0082180F">
        <w:rPr>
          <w:color w:val="auto"/>
          <w:sz w:val="22"/>
          <w:szCs w:val="22"/>
        </w:rPr>
        <w:t>iskolákkal,</w:t>
      </w:r>
      <w:r w:rsidRPr="0082180F">
        <w:rPr>
          <w:color w:val="00000A"/>
          <w:sz w:val="22"/>
          <w:szCs w:val="22"/>
        </w:rPr>
        <w:t xml:space="preserve"> civil szervezetekkel, érdek-képviseleti szervekkel, egyházakkal.</w:t>
      </w:r>
    </w:p>
    <w:p w14:paraId="3407DD07" w14:textId="16173163" w:rsidR="00BA33F2" w:rsidRPr="0082180F" w:rsidRDefault="00BA33F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C94DC89" w14:textId="6B77FA37" w:rsidR="005F30AA" w:rsidRPr="003A125E" w:rsidRDefault="005F30AA" w:rsidP="005E1D0B">
      <w:pPr>
        <w:pStyle w:val="Cmsor1"/>
        <w:numPr>
          <w:ilvl w:val="0"/>
          <w:numId w:val="76"/>
        </w:numPr>
        <w:jc w:val="center"/>
        <w:rPr>
          <w:b/>
          <w:color w:val="auto"/>
        </w:rPr>
      </w:pPr>
      <w:bookmarkStart w:id="61" w:name="_Toc198381186"/>
      <w:r w:rsidRPr="003A125E">
        <w:rPr>
          <w:b/>
          <w:color w:val="auto"/>
        </w:rPr>
        <w:t>Szolgáltatásról szóló tájékoztatás helyi módja</w:t>
      </w:r>
      <w:bookmarkEnd w:id="61"/>
    </w:p>
    <w:p w14:paraId="15DD3CE7" w14:textId="77777777" w:rsidR="005F30AA" w:rsidRPr="0082180F" w:rsidRDefault="005F30A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1168860" w14:textId="11809AD9" w:rsidR="00FB6770" w:rsidRPr="0082180F" w:rsidRDefault="005F30A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Helyi TV, helyi újság, Hévíz Város Honlapja, intézmény honlapja, Hévíz Városában és a feladat-ellátási megállpodást kötött önkormányzatok közigazgatási területén tartott preventív jellegű előadások részeként, szóróanyagokon.</w:t>
      </w:r>
    </w:p>
    <w:p w14:paraId="3335B7D4" w14:textId="12CE5FBC" w:rsidR="00BA33F2" w:rsidRPr="0082180F" w:rsidRDefault="00BA33F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iCs/>
          <w:color w:val="00000A"/>
          <w:sz w:val="22"/>
          <w:szCs w:val="22"/>
        </w:rPr>
      </w:pPr>
    </w:p>
    <w:p w14:paraId="25FCD804" w14:textId="15B73324" w:rsidR="00EE51AF" w:rsidRPr="003A125E" w:rsidRDefault="00D46BCC" w:rsidP="005E1D0B">
      <w:pPr>
        <w:pStyle w:val="Cmsor1"/>
        <w:numPr>
          <w:ilvl w:val="0"/>
          <w:numId w:val="76"/>
        </w:numPr>
        <w:jc w:val="center"/>
        <w:rPr>
          <w:b/>
        </w:rPr>
      </w:pPr>
      <w:bookmarkStart w:id="62" w:name="_Toc198381187"/>
      <w:r w:rsidRPr="003A125E">
        <w:rPr>
          <w:b/>
          <w:color w:val="auto"/>
        </w:rPr>
        <w:t>A szolgáltató és az igénybevevő közötti kapcsolattartás módja</w:t>
      </w:r>
      <w:bookmarkEnd w:id="62"/>
    </w:p>
    <w:p w14:paraId="6FF7E4C5"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410592C" w14:textId="469F6070" w:rsidR="00EE51AF" w:rsidRPr="0082180F" w:rsidRDefault="00C7347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alapszolgáltatások esetében a </w:t>
      </w:r>
      <w:r w:rsidR="00D46BCC" w:rsidRPr="0082180F">
        <w:rPr>
          <w:color w:val="00000A"/>
          <w:sz w:val="22"/>
          <w:szCs w:val="22"/>
        </w:rPr>
        <w:t>házi segítségnyújtás kapcsolattartási formáit a megállapodás tartalmazza (személyesen telefonon stb.).</w:t>
      </w:r>
    </w:p>
    <w:p w14:paraId="5239AD59"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14:paraId="09BC0A4C"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14:paraId="0DE3CCB8"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73170C7"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Az együttműködés lehetőségei:</w:t>
      </w:r>
    </w:p>
    <w:p w14:paraId="3EC07C80"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jelző, tájékoztató, információs funkció</w:t>
      </w:r>
    </w:p>
    <w:p w14:paraId="79751E3A"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szolgáltatások kölcsönös igénybevétele</w:t>
      </w:r>
    </w:p>
    <w:p w14:paraId="1D158E35"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konzultációk, esetmegbeszélések</w:t>
      </w:r>
    </w:p>
    <w:p w14:paraId="5EFD59E6"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szemléletformáló, felvilágosító, képző, megelőző előadások szervezése</w:t>
      </w:r>
    </w:p>
    <w:p w14:paraId="70CFE4C1" w14:textId="77777777" w:rsidR="00F814AC"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lakosságot megfelelően tájékoztatni kell a gyermekjóléti szolgáltatást nyújtó szakembereknek az adott településen való elérhetőségről, a szolgáltatás helyéről, idejéről és gyakoriságáról.</w:t>
      </w:r>
      <w:r w:rsidR="00F814AC" w:rsidRPr="0082180F">
        <w:rPr>
          <w:color w:val="00000A"/>
          <w:sz w:val="22"/>
          <w:szCs w:val="22"/>
        </w:rPr>
        <w:t xml:space="preserve"> </w:t>
      </w:r>
    </w:p>
    <w:p w14:paraId="42ACCE33" w14:textId="77777777" w:rsidR="00857CBB" w:rsidRPr="0082180F" w:rsidRDefault="00857CB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F1F7EAC" w14:textId="0C250291" w:rsidR="00EE51AF" w:rsidRPr="003A125E" w:rsidRDefault="00D46BCC" w:rsidP="005E1D0B">
      <w:pPr>
        <w:pStyle w:val="Cmsor1"/>
        <w:numPr>
          <w:ilvl w:val="0"/>
          <w:numId w:val="76"/>
        </w:numPr>
        <w:jc w:val="center"/>
        <w:rPr>
          <w:b/>
          <w:color w:val="auto"/>
        </w:rPr>
      </w:pPr>
      <w:bookmarkStart w:id="63" w:name="_Toc198381188"/>
      <w:r w:rsidRPr="003A125E">
        <w:rPr>
          <w:b/>
          <w:color w:val="auto"/>
        </w:rPr>
        <w:t>Az ellátottak és a szociális szolgáltatást végzők jogainak védelmével kapcsolatos szabályok</w:t>
      </w:r>
      <w:bookmarkEnd w:id="63"/>
    </w:p>
    <w:p w14:paraId="664B596F"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483565A" w14:textId="5794A321" w:rsidR="00AA10D1" w:rsidRPr="003A125E" w:rsidRDefault="00AA10D1" w:rsidP="005E1D0B">
      <w:pPr>
        <w:pStyle w:val="Cmsor2"/>
        <w:numPr>
          <w:ilvl w:val="1"/>
          <w:numId w:val="76"/>
        </w:numPr>
        <w:rPr>
          <w:b/>
        </w:rPr>
      </w:pPr>
      <w:bookmarkStart w:id="64" w:name="_Toc198381189"/>
      <w:r w:rsidRPr="003A125E">
        <w:rPr>
          <w:b/>
        </w:rPr>
        <w:t>Ellátotti jogok</w:t>
      </w:r>
      <w:bookmarkEnd w:id="64"/>
    </w:p>
    <w:p w14:paraId="7C431E3F" w14:textId="77777777" w:rsidR="00AA10D1" w:rsidRDefault="00AA10D1"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73B2E611"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lastRenderedPageBreak/>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40BA306C"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egyenlő bánásmód követelményét meg kell tartani a szociális szolgáltatások biztosítása során.</w:t>
      </w:r>
    </w:p>
    <w:p w14:paraId="2A7D5840" w14:textId="77777777" w:rsidR="00577457" w:rsidRPr="0082180F" w:rsidRDefault="00577457"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594A19D3"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ellátást igénybe vevőnek joga van megismerni az intézmény gazdálkodásával, működésével kapcsolatos legfontosabb adatokat.</w:t>
      </w:r>
    </w:p>
    <w:p w14:paraId="0F4BD7D0"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14:paraId="6BA3044D" w14:textId="77777777" w:rsidR="00EE51AF" w:rsidRPr="0082180F" w:rsidRDefault="00EE51AF"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67E8F196"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14:paraId="15CBB973"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ellátottat megilleti a személyes adatok és a magánélet védelme.</w:t>
      </w:r>
    </w:p>
    <w:p w14:paraId="71B4A663" w14:textId="05427FA9"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ellátottnak joga van az intézményen belüli és kívüli szabad mozgásra, továbbá joga van családi kapcsolatainak fenntartására, rokonok, látogatók fogadására.</w:t>
      </w:r>
    </w:p>
    <w:p w14:paraId="632837A8" w14:textId="77777777" w:rsidR="006526FA" w:rsidRPr="0082180F" w:rsidRDefault="006526F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2DA3415" w14:textId="3FA58550"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ellátottjogi képviselő a személyes gondoskodás keretébe tartozó szociális </w:t>
      </w:r>
      <w:r w:rsidR="00DD387E">
        <w:rPr>
          <w:color w:val="00000A"/>
          <w:sz w:val="22"/>
          <w:szCs w:val="22"/>
        </w:rPr>
        <w:t xml:space="preserve">gyermejóléti </w:t>
      </w:r>
      <w:r w:rsidRPr="0082180F">
        <w:rPr>
          <w:color w:val="00000A"/>
          <w:sz w:val="22"/>
          <w:szCs w:val="22"/>
        </w:rPr>
        <w:t xml:space="preserve">alap-és szakosított ellátásban részesülő személyek részére nyújt segítséget jogai gyakorlásában. </w:t>
      </w:r>
      <w:r w:rsidR="00DD387E">
        <w:rPr>
          <w:color w:val="00000A"/>
          <w:sz w:val="22"/>
          <w:szCs w:val="22"/>
        </w:rPr>
        <w:t>Az ellátott</w:t>
      </w:r>
      <w:r w:rsidRPr="0082180F">
        <w:rPr>
          <w:color w:val="00000A"/>
          <w:sz w:val="22"/>
          <w:szCs w:val="22"/>
        </w:rPr>
        <w:t>jogi</w:t>
      </w:r>
      <w:r w:rsidR="00DD387E">
        <w:rPr>
          <w:color w:val="00000A"/>
          <w:sz w:val="22"/>
          <w:szCs w:val="22"/>
        </w:rPr>
        <w:t>, a gyermekjogi és betegjogi</w:t>
      </w:r>
      <w:r w:rsidRPr="0082180F">
        <w:rPr>
          <w:color w:val="00000A"/>
          <w:sz w:val="22"/>
          <w:szCs w:val="22"/>
        </w:rPr>
        <w:t xml:space="preserve"> képviselő elér</w:t>
      </w:r>
      <w:r w:rsidR="00DD387E">
        <w:rPr>
          <w:color w:val="00000A"/>
          <w:sz w:val="22"/>
          <w:szCs w:val="22"/>
        </w:rPr>
        <w:t>hetősége székhelyen és telephelyein a faliújságon elérhetőek.</w:t>
      </w:r>
    </w:p>
    <w:p w14:paraId="580CBDC7" w14:textId="18EC09E4"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betegek jogainak érvényesítése az egészségügyről szóló 1997. évi CLIV. törvényben meghatározottak szerint.</w:t>
      </w:r>
    </w:p>
    <w:p w14:paraId="7BD96550"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14:paraId="5E10AF16" w14:textId="76D00E83"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az egészségügyi szolgáltató működési területére belépni</w:t>
      </w:r>
    </w:p>
    <w:p w14:paraId="4119D71A" w14:textId="26C99EEB"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 vonatkozó iratokba betekinteni</w:t>
      </w:r>
    </w:p>
    <w:p w14:paraId="175DE0CE" w14:textId="1FE2636E"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az egészségügyben dolgozókhoz kérdést intézni.</w:t>
      </w:r>
    </w:p>
    <w:p w14:paraId="078608F2"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betegjogi képviselő köteles a betegre vonatkozó orvosi titkot megtartani és a beteg személyes adatait a vonatkozó jogszabályok szerint kezelni.</w:t>
      </w:r>
    </w:p>
    <w:p w14:paraId="3C11D1AE"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Fogadóóráját a kihirdetett időpontban tartja.</w:t>
      </w:r>
    </w:p>
    <w:p w14:paraId="12A5C8AB" w14:textId="77777777" w:rsidR="00EE51AF" w:rsidRPr="0082180F" w:rsidRDefault="00EE51AF" w:rsidP="0082180F">
      <w:pPr>
        <w:pStyle w:val="Standard"/>
        <w:spacing w:line="360" w:lineRule="auto"/>
        <w:jc w:val="both"/>
        <w:rPr>
          <w:sz w:val="22"/>
          <w:szCs w:val="22"/>
        </w:rPr>
      </w:pPr>
    </w:p>
    <w:p w14:paraId="7D101465" w14:textId="77777777" w:rsidR="00EE51AF" w:rsidRPr="0082180F" w:rsidRDefault="00D46BCC" w:rsidP="0082180F">
      <w:pPr>
        <w:pStyle w:val="Standard"/>
        <w:spacing w:line="360" w:lineRule="auto"/>
        <w:jc w:val="both"/>
        <w:rPr>
          <w:sz w:val="22"/>
          <w:szCs w:val="22"/>
          <w:u w:val="single"/>
        </w:rPr>
      </w:pPr>
      <w:r w:rsidRPr="0082180F">
        <w:rPr>
          <w:sz w:val="22"/>
          <w:szCs w:val="22"/>
          <w:u w:val="single"/>
        </w:rPr>
        <w:t>Lakógyűlés</w:t>
      </w:r>
      <w:r w:rsidR="00EC5688" w:rsidRPr="0082180F">
        <w:rPr>
          <w:sz w:val="22"/>
          <w:szCs w:val="22"/>
          <w:u w:val="single"/>
        </w:rPr>
        <w:t>:</w:t>
      </w:r>
    </w:p>
    <w:p w14:paraId="1D52F6E4"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14:paraId="12D640A7" w14:textId="77777777" w:rsidR="002B619E" w:rsidRPr="0082180F" w:rsidRDefault="002B619E"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407B0682"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Kibővített lakógyűlés:</w:t>
      </w:r>
    </w:p>
    <w:p w14:paraId="4AB579C6"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ellátottak legközelebbi hozzátartozóit is meg kell hívni. Az intézményvezető tájékoztatást ad:</w:t>
      </w:r>
    </w:p>
    <w:p w14:paraId="2F0D84E3"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az intézmény éves tevékenységéről, programjáról,</w:t>
      </w:r>
    </w:p>
    <w:p w14:paraId="34AFB7C8" w14:textId="77777777" w:rsidR="00595968" w:rsidRPr="0082180F" w:rsidRDefault="00D46BCC" w:rsidP="0082180F">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color w:val="00000A"/>
          <w:sz w:val="22"/>
          <w:szCs w:val="22"/>
        </w:rPr>
      </w:pPr>
      <w:r w:rsidRPr="0082180F">
        <w:rPr>
          <w:color w:val="00000A"/>
          <w:sz w:val="22"/>
          <w:szCs w:val="22"/>
        </w:rPr>
        <w:t>- beszámol az ellátottak helyzetéről</w:t>
      </w:r>
    </w:p>
    <w:p w14:paraId="542A39CA" w14:textId="77777777" w:rsidR="00EE51AF" w:rsidRPr="0082180F" w:rsidRDefault="00595968" w:rsidP="0082180F">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color w:val="00000A"/>
          <w:sz w:val="22"/>
          <w:szCs w:val="22"/>
        </w:rPr>
      </w:pPr>
      <w:r w:rsidRPr="0082180F">
        <w:rPr>
          <w:color w:val="00000A"/>
          <w:sz w:val="22"/>
          <w:szCs w:val="22"/>
        </w:rPr>
        <w:t xml:space="preserve">- </w:t>
      </w:r>
      <w:r w:rsidR="00D46BCC" w:rsidRPr="0082180F">
        <w:rPr>
          <w:color w:val="00000A"/>
          <w:sz w:val="22"/>
          <w:szCs w:val="22"/>
        </w:rPr>
        <w:t>ismerteti az éves költségvetést.</w:t>
      </w:r>
    </w:p>
    <w:p w14:paraId="72F7D4D2" w14:textId="77777777" w:rsidR="00EE51AF" w:rsidRPr="0082180F" w:rsidRDefault="00EE51AF"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p>
    <w:p w14:paraId="28AC5F59"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Érdekképviseleti Fórum:</w:t>
      </w:r>
    </w:p>
    <w:p w14:paraId="77D291E6"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intézménnyel jogviszonyban állók, és ellátásra jogosultak érdekvédelmét az érdekképviseleti fórum látja el, amelynek tagjai:</w:t>
      </w:r>
    </w:p>
    <w:p w14:paraId="64342A13"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- 2-2 fő lakó</w:t>
      </w:r>
    </w:p>
    <w:p w14:paraId="403F0F1E"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- 1-1 fő hozzátartozó</w:t>
      </w:r>
    </w:p>
    <w:p w14:paraId="4E33C12C"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- 1-1 fő az otthon dolgozóinak képviseletében</w:t>
      </w:r>
    </w:p>
    <w:p w14:paraId="32869591"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 fő a fenntartó képviseletében</w:t>
      </w:r>
    </w:p>
    <w:p w14:paraId="7024BAAF" w14:textId="77777777" w:rsidR="00EE51AF" w:rsidRPr="0082180F" w:rsidRDefault="00EE51AF"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p>
    <w:p w14:paraId="4C1AB1B3"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rPr>
        <w:t xml:space="preserve">Feladata: </w:t>
      </w:r>
      <w:r w:rsidRPr="0082180F">
        <w:rPr>
          <w:color w:val="00000A"/>
          <w:sz w:val="22"/>
          <w:szCs w:val="22"/>
        </w:rPr>
        <w:t>az Szoc.tv. 99. § (4) bekezdés szerint:</w:t>
      </w:r>
    </w:p>
    <w:p w14:paraId="3720100C"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lastRenderedPageBreak/>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6414650A"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Megtárgyalja az intézményben élők panaszait- ide nem értve a jogviszony keletkezésével megszüntetésével és az áthelyezéssel kapcsolatos panaszokat- és intézkedést kezdeményez az  intézményvezető felé,</w:t>
      </w:r>
    </w:p>
    <w:p w14:paraId="7D7511D0"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tájékoztatást kérhet az intézményvezetőtől az ellátottakat érintő kérdésekben az ellátás szervesével kapcsolatos feladatokban,</w:t>
      </w:r>
    </w:p>
    <w:p w14:paraId="0F3948F5"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intézkedés megtételét kezdeményezheti a fenntartó felé valamint más illetékes hatóságok, szervek felé amennyiben az intézmény működésével kapcsolatos jogszabálysértésre utaló jeleket észlel.</w:t>
      </w:r>
    </w:p>
    <w:p w14:paraId="23B0A42A" w14:textId="25AF474C" w:rsidR="00EE51AF" w:rsidRPr="0082180F" w:rsidRDefault="00D46BCC" w:rsidP="0082180F">
      <w:pPr>
        <w:pStyle w:val="Standard"/>
        <w:spacing w:line="360" w:lineRule="auto"/>
        <w:jc w:val="both"/>
        <w:rPr>
          <w:sz w:val="22"/>
          <w:szCs w:val="22"/>
        </w:rPr>
      </w:pPr>
      <w:r w:rsidRPr="0082180F">
        <w:rPr>
          <w:sz w:val="22"/>
          <w:szCs w:val="22"/>
        </w:rPr>
        <w:t>Az érdekképviseleti fórum a Hévízi Teréz Anya Idősek Otthonával intézményi jogviszonyban állók jogainak, érdekeinek érvényesülését elősegíteni hivatott szerv, mely jelen házirendben meghatározott feltételek és eljárás szerint működik.</w:t>
      </w:r>
    </w:p>
    <w:p w14:paraId="4A96ABD6" w14:textId="77777777" w:rsidR="00EE51AF" w:rsidRPr="0082180F" w:rsidRDefault="00D46BCC" w:rsidP="0082180F">
      <w:pPr>
        <w:pStyle w:val="Standard"/>
        <w:spacing w:line="360" w:lineRule="auto"/>
        <w:jc w:val="both"/>
        <w:rPr>
          <w:sz w:val="22"/>
          <w:szCs w:val="22"/>
        </w:rPr>
      </w:pPr>
      <w:r w:rsidRPr="0082180F">
        <w:rPr>
          <w:sz w:val="22"/>
          <w:szCs w:val="22"/>
        </w:rPr>
        <w:t xml:space="preserve">Az érdekképviseleti fórum </w:t>
      </w:r>
      <w:r w:rsidRPr="0082180F">
        <w:rPr>
          <w:sz w:val="22"/>
          <w:szCs w:val="22"/>
          <w:u w:val="single"/>
        </w:rPr>
        <w:t>telephelye</w:t>
      </w:r>
      <w:r w:rsidRPr="0082180F">
        <w:rPr>
          <w:sz w:val="22"/>
          <w:szCs w:val="22"/>
        </w:rPr>
        <w:t>: Teréz Anya Szociális Integrált Intézmény Bentlakásos Idősek Otthona 8380 Hévíz, Szent A. u. 11/A.</w:t>
      </w:r>
    </w:p>
    <w:p w14:paraId="114AFCA6" w14:textId="1BA95114" w:rsidR="00EE51AF" w:rsidRPr="0082180F" w:rsidRDefault="00D46BCC" w:rsidP="0082180F">
      <w:pPr>
        <w:pStyle w:val="Standard"/>
        <w:spacing w:line="360" w:lineRule="auto"/>
        <w:jc w:val="both"/>
        <w:rPr>
          <w:sz w:val="22"/>
          <w:szCs w:val="22"/>
        </w:rPr>
      </w:pPr>
      <w:r w:rsidRPr="0082180F">
        <w:rPr>
          <w:sz w:val="22"/>
          <w:szCs w:val="22"/>
        </w:rPr>
        <w:t xml:space="preserve">Az érdekképviseleti fórum </w:t>
      </w:r>
      <w:r w:rsidRPr="0082180F">
        <w:rPr>
          <w:sz w:val="22"/>
          <w:szCs w:val="22"/>
          <w:u w:val="single"/>
        </w:rPr>
        <w:t>tagjai</w:t>
      </w:r>
      <w:r w:rsidRPr="0082180F">
        <w:rPr>
          <w:sz w:val="22"/>
          <w:szCs w:val="22"/>
        </w:rPr>
        <w:t>:</w:t>
      </w:r>
    </w:p>
    <w:p w14:paraId="04CB1FDC"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Az intézményi ellátásban részesülőket 2-2 fő megválasztott lakó képviseli.</w:t>
      </w:r>
    </w:p>
    <w:p w14:paraId="7F91ED32"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A lakók hozzátartozóit 1-1 fő megválasztott hozzátartozó képviseli.</w:t>
      </w:r>
    </w:p>
    <w:p w14:paraId="1C4592CC"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Az intézmény dolgozóit 1-1 fő megválasztott dolgozó képviseli.</w:t>
      </w:r>
    </w:p>
    <w:p w14:paraId="341D6ADC"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A fenntartót a Hévízi Önkormányzat által választás útján delegált 1 fő képviseli.</w:t>
      </w:r>
    </w:p>
    <w:p w14:paraId="67995016" w14:textId="77777777" w:rsidR="00EE51AF" w:rsidRPr="0082180F" w:rsidRDefault="00EE51AF" w:rsidP="0082180F">
      <w:pPr>
        <w:pStyle w:val="Standard"/>
        <w:spacing w:line="360" w:lineRule="auto"/>
        <w:jc w:val="both"/>
        <w:rPr>
          <w:sz w:val="22"/>
          <w:szCs w:val="22"/>
        </w:rPr>
      </w:pPr>
    </w:p>
    <w:p w14:paraId="7FA257D8" w14:textId="77777777" w:rsidR="00EE51AF" w:rsidRPr="0082180F" w:rsidRDefault="00D46BCC" w:rsidP="005E1D0B">
      <w:pPr>
        <w:pStyle w:val="Norml1"/>
        <w:numPr>
          <w:ilvl w:val="0"/>
          <w:numId w:val="4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tagjainak tisztsége 4 évre szól.</w:t>
      </w:r>
    </w:p>
    <w:p w14:paraId="12110357"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tagjainak tisztsége megszűnhet:</w:t>
      </w:r>
    </w:p>
    <w:p w14:paraId="31B9DC79"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tag halálával;</w:t>
      </w:r>
    </w:p>
    <w:p w14:paraId="424BECD1"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lemondással;</w:t>
      </w:r>
    </w:p>
    <w:p w14:paraId="75C8E61D"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visszahívással;</w:t>
      </w:r>
    </w:p>
    <w:p w14:paraId="3730DEB9"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megbízás idejének lejártával.</w:t>
      </w:r>
    </w:p>
    <w:p w14:paraId="68DD202B" w14:textId="688C4B50"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bármely tagjának kiválása esetén helyette 60 napon belül új tagot kell választani.</w:t>
      </w:r>
    </w:p>
    <w:p w14:paraId="0627FDF9"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tagjairól – a Hévíz Város által választás útján delegált 1 fő kivételével - a jelen levő lakók egyszerű többségével, nyílt szavazással a lakógyűlés dönt.</w:t>
      </w:r>
    </w:p>
    <w:p w14:paraId="4746DF98"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Választó és válaszható lehet minden cselekvőképes intézményi lakó.</w:t>
      </w:r>
    </w:p>
    <w:p w14:paraId="04FCB585"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 megalakítást követően az érdekképviseleti fórum tagjai maguk közül elnököt és alelnököt választanak.</w:t>
      </w:r>
    </w:p>
    <w:p w14:paraId="6DCC66FC"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üléseit az elnök akadályoztatása esetén az alelnök hívja össze és vezeti.</w:t>
      </w:r>
    </w:p>
    <w:p w14:paraId="5597D02D"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szükség szerint, de évente legalább egy alkalommal ülésezik.</w:t>
      </w:r>
    </w:p>
    <w:p w14:paraId="3C1A274A"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határozatképes, ha tagjainak több mint fele jelen van.</w:t>
      </w:r>
    </w:p>
    <w:p w14:paraId="52620CA9"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döntéseit egyszerű szótöbbséggel hozza.</w:t>
      </w:r>
    </w:p>
    <w:p w14:paraId="168C93E0"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Szavazategyenlőség esetén az elnök szavazata dönt.</w:t>
      </w:r>
    </w:p>
    <w:p w14:paraId="2A11C21B"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üléseiről jegyzőkönyvet kell felvenni.</w:t>
      </w:r>
    </w:p>
    <w:p w14:paraId="06505576"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 lakó, hozzátartozója, valamint a lakó jogait és érdekeit képviselő társadalmi szervezet panaszát az intézmény igazgatójának, vagy az érdekképviseleti fórum bármely tagjának benyújthatja.</w:t>
      </w:r>
    </w:p>
    <w:p w14:paraId="2946E17C" w14:textId="77777777" w:rsidR="001E2B37" w:rsidRPr="0082180F" w:rsidRDefault="001E2B37"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2EB4690" w14:textId="7C31CE5F"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érdekképviseleti fórum névtelen bejelentésekkel, panaszokkal nem foglalkozik</w:t>
      </w:r>
      <w:r w:rsidR="003A125E">
        <w:rPr>
          <w:color w:val="00000A"/>
          <w:sz w:val="22"/>
          <w:szCs w:val="22"/>
        </w:rPr>
        <w:t>.</w:t>
      </w:r>
    </w:p>
    <w:p w14:paraId="1DC02E45" w14:textId="77777777" w:rsidR="00EE51AF" w:rsidRPr="0082180F" w:rsidRDefault="00D46BCC" w:rsidP="0082180F">
      <w:pPr>
        <w:pStyle w:val="Standard"/>
        <w:spacing w:line="360" w:lineRule="auto"/>
        <w:jc w:val="both"/>
        <w:rPr>
          <w:sz w:val="22"/>
          <w:szCs w:val="22"/>
        </w:rPr>
      </w:pPr>
      <w:r w:rsidRPr="0082180F">
        <w:rPr>
          <w:sz w:val="22"/>
          <w:szCs w:val="22"/>
        </w:rPr>
        <w:t>Az érdekképviseleti fórum tagjait az intézményvezető által összehívott lakógyűlésen választják meg. Szükség szerint, de évente legalább egy alkalommal ülés tartanak.</w:t>
      </w:r>
    </w:p>
    <w:p w14:paraId="7CB41004" w14:textId="77777777" w:rsidR="00577457" w:rsidRPr="0082180F" w:rsidRDefault="00577457"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6E82DE68" w14:textId="002DEB99"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Panaszos ügyek lehetnek:</w:t>
      </w:r>
    </w:p>
    <w:p w14:paraId="2D9B2A9A"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intézményi jogviszony megsértése,</w:t>
      </w:r>
    </w:p>
    <w:p w14:paraId="34BE224C"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személyiségi jogok sérelme,</w:t>
      </w:r>
    </w:p>
    <w:p w14:paraId="7D369AF7"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ellátási körülmények orvoslása,</w:t>
      </w:r>
    </w:p>
    <w:p w14:paraId="32E4025F"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munkakörülmények elleni panasz,</w:t>
      </w:r>
    </w:p>
    <w:p w14:paraId="703BCE1A"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lastRenderedPageBreak/>
        <w:t>- összeférhetetlenség,</w:t>
      </w:r>
    </w:p>
    <w:p w14:paraId="415EA23F"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dolgozók vagyonvédelmi és titoktartási kötelezettségének megszegése,  stb.</w:t>
      </w:r>
    </w:p>
    <w:p w14:paraId="39FAD4D3" w14:textId="77777777" w:rsidR="00577457" w:rsidRPr="0082180F" w:rsidRDefault="00577457"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p>
    <w:p w14:paraId="515B3746" w14:textId="1DC6FB44"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telephelyein kötelező a panaszláda kihelyezése.</w:t>
      </w:r>
    </w:p>
    <w:p w14:paraId="3364611B"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panaszokat - annak súlyát mérlegelve- írásban rögzíteni szükséges, még abban esetben is,ha a panasz nem írásban érkezett. A pontos dokumentálás esetén lehet a panasz kivizsgálásával kapcsolatos eljárást nyomon követni, illetve megvalósulását bizonyítani.</w:t>
      </w:r>
    </w:p>
    <w:p w14:paraId="2CEE1922" w14:textId="27FDDA88" w:rsidR="00EE51AF" w:rsidRDefault="00D46BCC" w:rsidP="0082180F">
      <w:pPr>
        <w:pStyle w:val="Standard"/>
        <w:spacing w:line="360" w:lineRule="auto"/>
        <w:jc w:val="both"/>
        <w:rPr>
          <w:sz w:val="22"/>
          <w:szCs w:val="22"/>
        </w:rPr>
      </w:pPr>
      <w:r w:rsidRPr="0082180F">
        <w:rPr>
          <w:sz w:val="22"/>
          <w:szCs w:val="22"/>
        </w:rPr>
        <w:t>Az intézmény vezetője köteles 15 napon belül írásban értesíteni a panasztevőt az előterjesztett panasz kivizsgálásának eredményéről.</w:t>
      </w:r>
      <w:r w:rsidR="003A125E">
        <w:rPr>
          <w:sz w:val="22"/>
          <w:szCs w:val="22"/>
        </w:rPr>
        <w:t xml:space="preserve"> A Panaszkezelés módja a Házirendben részletezve.</w:t>
      </w:r>
    </w:p>
    <w:p w14:paraId="75A210C7" w14:textId="77777777" w:rsidR="003A125E" w:rsidRPr="0082180F" w:rsidRDefault="003A125E" w:rsidP="0082180F">
      <w:pPr>
        <w:pStyle w:val="Standard"/>
        <w:spacing w:line="360" w:lineRule="auto"/>
        <w:jc w:val="both"/>
        <w:rPr>
          <w:sz w:val="22"/>
          <w:szCs w:val="22"/>
        </w:rPr>
      </w:pPr>
    </w:p>
    <w:p w14:paraId="4546FC67" w14:textId="77777777" w:rsidR="00EE51AF" w:rsidRPr="0082180F" w:rsidRDefault="00D46BCC" w:rsidP="0082180F">
      <w:pPr>
        <w:pStyle w:val="Standard"/>
        <w:spacing w:line="360" w:lineRule="auto"/>
        <w:jc w:val="both"/>
        <w:rPr>
          <w:sz w:val="22"/>
          <w:szCs w:val="22"/>
        </w:rPr>
      </w:pPr>
      <w:r w:rsidRPr="0082180F">
        <w:rPr>
          <w:sz w:val="22"/>
          <w:szCs w:val="22"/>
        </w:rPr>
        <w:t>A Házirendet a lakókkal évente, ill. a változások kapcsán szükség szerint újra kell ismertetni.</w:t>
      </w:r>
    </w:p>
    <w:p w14:paraId="4F4DC718"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Házirend megváltoztatása csak az Érdekképviseleti Fórum egyetértő határozatával lehetséges.</w:t>
      </w:r>
    </w:p>
    <w:p w14:paraId="75DBCF17"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Házirendje a felügyeleti szerv jóváhagyásának időpontjától érvényes.</w:t>
      </w:r>
    </w:p>
    <w:p w14:paraId="1DE9A08A" w14:textId="0D12230B" w:rsidR="001E2B37" w:rsidRPr="0082180F" w:rsidRDefault="001E2B37"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442DF6D7" w14:textId="52D0EC16" w:rsidR="00EE51AF" w:rsidRPr="003A125E" w:rsidRDefault="003A125E" w:rsidP="005E1D0B">
      <w:pPr>
        <w:pStyle w:val="Cmsor2"/>
        <w:numPr>
          <w:ilvl w:val="1"/>
          <w:numId w:val="76"/>
        </w:numPr>
        <w:rPr>
          <w:b/>
        </w:rPr>
      </w:pPr>
      <w:r>
        <w:rPr>
          <w:b/>
        </w:rPr>
        <w:t xml:space="preserve"> </w:t>
      </w:r>
      <w:bookmarkStart w:id="65" w:name="_Toc198381190"/>
      <w:r w:rsidR="00AA10D1" w:rsidRPr="003A125E">
        <w:rPr>
          <w:b/>
        </w:rPr>
        <w:t>A szolgálatatást végzők jogai</w:t>
      </w:r>
      <w:bookmarkEnd w:id="65"/>
    </w:p>
    <w:p w14:paraId="1DAB6D0D" w14:textId="77777777" w:rsidR="00AA10D1"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26375CA" w14:textId="42638641" w:rsidR="00EE51AF" w:rsidRPr="0082180F"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 xml:space="preserve">A </w:t>
      </w:r>
      <w:r w:rsidR="00D46BCC" w:rsidRPr="0082180F">
        <w:rPr>
          <w:color w:val="00000A"/>
          <w:sz w:val="22"/>
          <w:szCs w:val="22"/>
        </w:rPr>
        <w:t>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14:paraId="2CAA9E80"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88F5F5B" w14:textId="5F28B7D2"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intézményben szociális</w:t>
      </w:r>
      <w:r w:rsidR="00AA10D1">
        <w:rPr>
          <w:color w:val="00000A"/>
          <w:sz w:val="22"/>
          <w:szCs w:val="22"/>
        </w:rPr>
        <w:t>, gyermekjóléti</w:t>
      </w:r>
      <w:r w:rsidRPr="0082180F">
        <w:rPr>
          <w:color w:val="00000A"/>
          <w:sz w:val="22"/>
          <w:szCs w:val="22"/>
        </w:rPr>
        <w:t xml:space="preserve"> és egészségügyi ellátást végző dolgozók jogainak védelmét a közalkalmazotti törvényben foglaltaknak megfelelően értelmezzük, illetve gyakoroljuk.</w:t>
      </w:r>
    </w:p>
    <w:p w14:paraId="1F49EB25"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1CEB00C"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alábbi jogok érvényesülnek:</w:t>
      </w:r>
    </w:p>
    <w:p w14:paraId="2144B2C0"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véleményezési, tájékozódási jogok gyakorlása</w:t>
      </w:r>
    </w:p>
    <w:p w14:paraId="638A22ED"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információk hozzáféréséhez való jog</w:t>
      </w:r>
    </w:p>
    <w:p w14:paraId="456ABA42"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képzéshez, továbbképzéshez való jog</w:t>
      </w:r>
    </w:p>
    <w:p w14:paraId="2A785FDA"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dolgozóink munkajogi védelméhez való jog</w:t>
      </w:r>
    </w:p>
    <w:p w14:paraId="6701FAEB"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szociális juttatásokhoz való jog</w:t>
      </w:r>
    </w:p>
    <w:p w14:paraId="52040993"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emberhez méltó munkavégzéshez való jog</w:t>
      </w:r>
    </w:p>
    <w:p w14:paraId="7FF01E12"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munkaidő és a pihenőidő munkavállalói értékeinek szem előtt tartásához való jog</w:t>
      </w:r>
    </w:p>
    <w:p w14:paraId="3097F58A" w14:textId="72124CD9" w:rsidR="00007D2B"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Szociális munka etikai kódexe</w:t>
      </w:r>
    </w:p>
    <w:p w14:paraId="11874142" w14:textId="0BD70CF4" w:rsidR="00007D2B" w:rsidRPr="0082180F" w:rsidRDefault="00007D2B" w:rsidP="0082180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jc w:val="both"/>
        <w:rPr>
          <w:rFonts w:cs="Times New Roman"/>
          <w:i w:val="0"/>
          <w:iCs w:val="0"/>
          <w:color w:val="00000A"/>
          <w:sz w:val="22"/>
          <w:szCs w:val="22"/>
        </w:rPr>
      </w:pPr>
    </w:p>
    <w:p w14:paraId="6D644FD9" w14:textId="5F3A2720" w:rsidR="00007D2B" w:rsidRPr="00C1780B" w:rsidRDefault="00C1780B" w:rsidP="00C1780B">
      <w:pPr>
        <w:pStyle w:val="Cmsor1"/>
        <w:jc w:val="center"/>
        <w:rPr>
          <w:rFonts w:eastAsiaTheme="majorEastAsia"/>
          <w:b/>
          <w:color w:val="002060"/>
        </w:rPr>
      </w:pPr>
      <w:bookmarkStart w:id="66" w:name="_Toc198381191"/>
      <w:r w:rsidRPr="00C1780B">
        <w:rPr>
          <w:rFonts w:eastAsiaTheme="majorEastAsia"/>
          <w:b/>
          <w:color w:val="002060"/>
        </w:rPr>
        <w:t xml:space="preserve">7. </w:t>
      </w:r>
      <w:r w:rsidR="00AA10D1" w:rsidRPr="00C1780B">
        <w:rPr>
          <w:rFonts w:eastAsiaTheme="majorEastAsia"/>
          <w:b/>
          <w:color w:val="002060"/>
        </w:rPr>
        <w:t xml:space="preserve">A szolgáltatások térítési </w:t>
      </w:r>
      <w:r w:rsidR="00AA10D1" w:rsidRPr="00C1780B">
        <w:rPr>
          <w:b/>
          <w:color w:val="002060"/>
        </w:rPr>
        <w:t>díjáról</w:t>
      </w:r>
      <w:r w:rsidR="00AA10D1" w:rsidRPr="00C1780B">
        <w:rPr>
          <w:rFonts w:eastAsiaTheme="majorEastAsia"/>
          <w:b/>
          <w:color w:val="002060"/>
        </w:rPr>
        <w:t xml:space="preserve"> szóló tájékoztatás, idősek otthona belépési hozzájárulás</w:t>
      </w:r>
      <w:bookmarkEnd w:id="66"/>
    </w:p>
    <w:p w14:paraId="7BC48B37" w14:textId="77777777" w:rsidR="00AA10D1" w:rsidRPr="00C1780B"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3C58302B"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személyes gondoskodást nyújtó ellátásokért személyi térítési díjat kell fizetni, amelyet Hévíz Város Önkormányzat Képviselő-testület kétszer állapíthat meg egy évben (Szoc. tv. 114- 115. §).</w:t>
      </w:r>
    </w:p>
    <w:p w14:paraId="1E3CB0AC" w14:textId="77777777" w:rsidR="00007D2B" w:rsidRPr="0082180F" w:rsidRDefault="00007D2B" w:rsidP="0082180F">
      <w:pPr>
        <w:pStyle w:val="Standard"/>
        <w:spacing w:line="360" w:lineRule="auto"/>
        <w:jc w:val="both"/>
        <w:rPr>
          <w:b/>
          <w:bCs/>
          <w:sz w:val="22"/>
          <w:szCs w:val="22"/>
        </w:rPr>
      </w:pPr>
      <w:r w:rsidRPr="0082180F">
        <w:rPr>
          <w:b/>
          <w:bCs/>
          <w:sz w:val="22"/>
          <w:szCs w:val="22"/>
        </w:rPr>
        <w:t>Étkeztetés:</w:t>
      </w:r>
    </w:p>
    <w:p w14:paraId="1952822A"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étkeztetés intézményi térítési díja nem haladhatja meg az egy ellátottra jutó szolgáltatási önköltséget.</w:t>
      </w:r>
    </w:p>
    <w:p w14:paraId="0D584A4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étkezési térítési díj nem haladhatja meg az ellátást igénybe vevők rendszeres havi jövedelmének 30 %-át. Az étkezésért fizetendő intézményi térítési díjat a helyi rendelet tartalmazza.</w:t>
      </w:r>
    </w:p>
    <w:p w14:paraId="0F25F7B6"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14:paraId="3E9CAEE6"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1BEE86B9"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Házi segítségnyújtás:</w:t>
      </w:r>
    </w:p>
    <w:p w14:paraId="28B32087" w14:textId="77777777" w:rsidR="00007D2B" w:rsidRPr="0082180F" w:rsidRDefault="00007D2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14:paraId="7AF3B328"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14:paraId="722CF6BF"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4202E8E9"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Jelzőrendszeres házi segítségnyújtás:</w:t>
      </w:r>
    </w:p>
    <w:p w14:paraId="04ADFF4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jelzőrendszeres házi segítségnyújtásért fizetendő térítési díjat a helyi rendelet tartalmazza.</w:t>
      </w:r>
    </w:p>
    <w:p w14:paraId="2227D97B"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6DCF1979" w14:textId="77777777" w:rsidR="00007D2B" w:rsidRPr="0082180F" w:rsidRDefault="00007D2B" w:rsidP="0082180F">
      <w:pPr>
        <w:spacing w:after="80" w:line="360" w:lineRule="auto"/>
        <w:jc w:val="both"/>
        <w:rPr>
          <w:rFonts w:eastAsia="Arial"/>
          <w:b/>
          <w:sz w:val="22"/>
          <w:szCs w:val="22"/>
          <w:lang w:val="pt-PT"/>
        </w:rPr>
      </w:pPr>
      <w:r w:rsidRPr="0082180F">
        <w:rPr>
          <w:rFonts w:eastAsia="Arial"/>
          <w:b/>
          <w:sz w:val="22"/>
          <w:szCs w:val="22"/>
          <w:lang w:val="pt-PT"/>
        </w:rPr>
        <w:t>Bölcsőde:</w:t>
      </w:r>
    </w:p>
    <w:p w14:paraId="3D113656" w14:textId="77777777" w:rsidR="00007D2B" w:rsidRPr="0082180F" w:rsidRDefault="00007D2B" w:rsidP="0082180F">
      <w:pPr>
        <w:spacing w:after="80" w:line="360" w:lineRule="auto"/>
        <w:jc w:val="both"/>
        <w:rPr>
          <w:b/>
          <w:bCs/>
          <w:sz w:val="22"/>
          <w:szCs w:val="22"/>
        </w:rPr>
      </w:pPr>
      <w:r w:rsidRPr="0082180F">
        <w:rPr>
          <w:rFonts w:eastAsia="Arial"/>
          <w:sz w:val="22"/>
          <w:szCs w:val="22"/>
          <w:lang w:val="pt-PT"/>
        </w:rPr>
        <w:t>A személyes gondoskodást nyújtó ellátásokért személyi térítési díjat kell fizetni.  Hévíz Város Önkormányzat Képviselő-testülete</w:t>
      </w:r>
      <w:r w:rsidRPr="0082180F">
        <w:rPr>
          <w:bCs/>
          <w:sz w:val="22"/>
          <w:szCs w:val="22"/>
        </w:rPr>
        <w:t xml:space="preserve">A szociális szolgáltatásokról és a személyes gondoskodást nyújtó gyermekjóléti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14:paraId="585E52F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5A2944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Idősek Klubja:</w:t>
      </w:r>
    </w:p>
    <w:p w14:paraId="391EE52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14:paraId="714A951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rPr>
      </w:pPr>
    </w:p>
    <w:p w14:paraId="554741F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Idősek otthona:</w:t>
      </w:r>
    </w:p>
    <w:p w14:paraId="29BB79A1"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bentlakásos ellátást nyújtó intézményi – idősek otthona – térítési díj a Szoc.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14:paraId="1835CC7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intézményvezető és az ellátást igénybe vevő vagy törvényes képviselője megállapodást köt.</w:t>
      </w:r>
    </w:p>
    <w:p w14:paraId="62F29752"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Az intézményi térítési díjat a 29/1993. (II. 17.) Korm. rendelet alapján a Képviselőtestület megállapítja és felülvizsgálja.</w:t>
      </w:r>
    </w:p>
    <w:p w14:paraId="0FA422A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6D2D9F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Személyi térítési díj fedezetét a 1993. évi III. törvény 119. §- a alapján:</w:t>
      </w:r>
    </w:p>
    <w:p w14:paraId="02004BB2"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 saját maga</w:t>
      </w:r>
    </w:p>
    <w:p w14:paraId="6064AE46"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gondnokság alatt álló törvényes képviselője,</w:t>
      </w:r>
    </w:p>
    <w:p w14:paraId="117E9FA2"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tartásra köteles és képes személy,</w:t>
      </w:r>
    </w:p>
    <w:p w14:paraId="41BEB90E"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 ingatlan vagyonán fennálló jelzálog biztosítja.</w:t>
      </w:r>
    </w:p>
    <w:p w14:paraId="4CCE388F" w14:textId="77777777" w:rsidR="00007D2B" w:rsidRPr="0082180F" w:rsidRDefault="00007D2B"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rPr>
      </w:pPr>
    </w:p>
    <w:p w14:paraId="1E5CA410"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tekintettel megfizetni nem képes.  </w:t>
      </w:r>
    </w:p>
    <w:p w14:paraId="630EB2AE"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5E9B83E" w14:textId="7558328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idősek otthonába felvételt nyert lakó a férőhely elfoglalásának feltétele 2017. május 1. napjától belépési hozzájárulás megfizetése. Ennek mértékét és módját, az esetleges kedvezményeket a képviselő-testület harározza meg. A kérelem benyújtásakor (illetve férőhely elfoglalását megelőzően is) a kérelmezőt az intézmény </w:t>
      </w:r>
      <w:r w:rsidR="00080D39" w:rsidRPr="0082180F">
        <w:rPr>
          <w:color w:val="00000A"/>
          <w:sz w:val="22"/>
          <w:szCs w:val="22"/>
        </w:rPr>
        <w:t>teljeskörűen</w:t>
      </w:r>
      <w:r w:rsidRPr="0082180F">
        <w:rPr>
          <w:color w:val="00000A"/>
          <w:sz w:val="22"/>
          <w:szCs w:val="22"/>
        </w:rPr>
        <w:t xml:space="preserve"> írásban téjékoztatja a belépési hozzájárulásról. </w:t>
      </w:r>
    </w:p>
    <w:p w14:paraId="3203ED36" w14:textId="77777777" w:rsidR="00EC4892" w:rsidRPr="0082180F" w:rsidRDefault="00EC48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028520AF" w14:textId="10014CCC" w:rsidR="00007D2B" w:rsidRPr="0082180F" w:rsidRDefault="007D4670" w:rsidP="0082180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jc w:val="both"/>
        <w:rPr>
          <w:rFonts w:cs="Times New Roman"/>
          <w:i w:val="0"/>
          <w:iCs w:val="0"/>
          <w:color w:val="00000A"/>
          <w:sz w:val="22"/>
          <w:szCs w:val="22"/>
        </w:rPr>
      </w:pPr>
      <w:r w:rsidRPr="0082180F">
        <w:rPr>
          <w:rFonts w:cs="Times New Roman"/>
          <w:i w:val="0"/>
          <w:iCs w:val="0"/>
          <w:color w:val="00000A"/>
          <w:sz w:val="22"/>
          <w:szCs w:val="22"/>
        </w:rPr>
        <w:t>A</w:t>
      </w:r>
      <w:r w:rsidR="00007D2B" w:rsidRPr="0082180F">
        <w:rPr>
          <w:rFonts w:cs="Times New Roman"/>
          <w:i w:val="0"/>
          <w:iCs w:val="0"/>
          <w:color w:val="00000A"/>
          <w:sz w:val="22"/>
          <w:szCs w:val="22"/>
        </w:rPr>
        <w:t>z ellátottaknak juttatott költőpénz mértéke</w:t>
      </w:r>
    </w:p>
    <w:p w14:paraId="6258FF77"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Teréz Anya Idősek Otthonában a jövedelemmel nem rendelkező lakók részére személyes szükségleteik fedezésére az intézmény költőpénzt biztosít.</w:t>
      </w:r>
    </w:p>
    <w:p w14:paraId="1996E397" w14:textId="0EA65023"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költőpénz havi összege a Szoc. tv. 117/A. §. (1) és (2) bekezdése alapján nem lehet kevesebb a tárgyév január 1. napján érvényes </w:t>
      </w:r>
      <w:r w:rsidR="00755F32">
        <w:rPr>
          <w:color w:val="00000A"/>
          <w:sz w:val="22"/>
          <w:szCs w:val="22"/>
        </w:rPr>
        <w:t>szociális vetítési alap</w:t>
      </w:r>
      <w:r w:rsidRPr="0082180F">
        <w:rPr>
          <w:color w:val="00000A"/>
          <w:sz w:val="22"/>
          <w:szCs w:val="22"/>
        </w:rPr>
        <w:t xml:space="preserve"> összegének 20 %-ánál, ha a térítési díjat úgy állapították meg, hogy az vagyont is terhel, 30%-ánál.</w:t>
      </w:r>
    </w:p>
    <w:p w14:paraId="0526D5D7" w14:textId="51336004" w:rsidR="00471742" w:rsidRPr="0082180F" w:rsidRDefault="0047174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rPr>
      </w:pPr>
    </w:p>
    <w:p w14:paraId="348840B2" w14:textId="16F5A735" w:rsidR="00471742" w:rsidRPr="00857CBB" w:rsidRDefault="00471742" w:rsidP="00C1780B">
      <w:pPr>
        <w:pStyle w:val="Cmsor1"/>
        <w:numPr>
          <w:ilvl w:val="0"/>
          <w:numId w:val="4"/>
        </w:numPr>
        <w:ind w:left="644" w:hanging="360"/>
        <w:jc w:val="center"/>
        <w:rPr>
          <w:b/>
          <w:color w:val="auto"/>
        </w:rPr>
      </w:pPr>
      <w:bookmarkStart w:id="67" w:name="_Toc198381192"/>
      <w:bookmarkStart w:id="68" w:name="_Hlk198285910"/>
      <w:r w:rsidRPr="00857CBB">
        <w:rPr>
          <w:b/>
          <w:color w:val="auto"/>
        </w:rPr>
        <w:t>Szolgáltatást nyújtók folyamatos szakmai felkészültségének formái</w:t>
      </w:r>
      <w:bookmarkEnd w:id="67"/>
    </w:p>
    <w:bookmarkEnd w:id="68"/>
    <w:p w14:paraId="3AF75C6F" w14:textId="77777777" w:rsidR="00B22FDB" w:rsidRDefault="00B22FD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7C8FDAAC" w14:textId="598B2699" w:rsidR="000426B2" w:rsidRP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0426B2">
        <w:rPr>
          <w:color w:val="auto"/>
          <w:sz w:val="22"/>
          <w:szCs w:val="22"/>
        </w:rPr>
        <w:lastRenderedPageBreak/>
        <w:t>A szociális, gyermekjóléti és gyermekvédelmi tevékenységet végző szakemberek számára kötelező a szakmai továbbképzés, melyet a 1993. évi III. törvény szabályoz, a részletes szabályokat a 9/2000. (VIII.4.) SZCSM rendelet tartalmazza. A továbbképzési kötelezettség minősített továbbképzésen való részvétellel teljesíthető. A képzési ciklus alatt felsőfokú végzettség esetén 80, egyéb szakképesítés esetén 60 továbbképzési pontot kell megszerezni.  Továbbképzés teljesítésének időszaka négy évre csökkent. A kötelezően előírt továbbképzések tervezése a fentiek figyelembevételével, előre meghatározott továbbképzési ütemterv alapján történik. A továbbképzések témáin</w:t>
      </w:r>
      <w:r>
        <w:rPr>
          <w:color w:val="auto"/>
          <w:sz w:val="22"/>
          <w:szCs w:val="22"/>
        </w:rPr>
        <w:t>ak kiválasztásánál igyekszünk a munkavállalók</w:t>
      </w:r>
      <w:r w:rsidRPr="000426B2">
        <w:rPr>
          <w:color w:val="auto"/>
          <w:sz w:val="22"/>
          <w:szCs w:val="22"/>
        </w:rPr>
        <w:t xml:space="preserve"> érdeklődési körét is figyelembe venni. </w:t>
      </w:r>
      <w:r>
        <w:rPr>
          <w:color w:val="auto"/>
          <w:sz w:val="22"/>
          <w:szCs w:val="22"/>
        </w:rPr>
        <w:t xml:space="preserve"> </w:t>
      </w:r>
    </w:p>
    <w:p w14:paraId="2DCC64B3" w14:textId="77777777"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35C4FE15" w14:textId="101AF558" w:rsidR="000426B2" w:rsidRP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Önképzés, továbbtanulási lehetőségek</w:t>
      </w:r>
      <w:r w:rsidRPr="000426B2">
        <w:rPr>
          <w:color w:val="auto"/>
          <w:sz w:val="22"/>
          <w:szCs w:val="22"/>
        </w:rPr>
        <w:t xml:space="preserve">                                                                                                     </w:t>
      </w:r>
    </w:p>
    <w:p w14:paraId="6154405F" w14:textId="7542F35A"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0426B2">
        <w:rPr>
          <w:color w:val="auto"/>
          <w:sz w:val="22"/>
          <w:szCs w:val="22"/>
        </w:rPr>
        <w:t>A</w:t>
      </w:r>
      <w:r>
        <w:rPr>
          <w:color w:val="auto"/>
          <w:sz w:val="22"/>
          <w:szCs w:val="22"/>
        </w:rPr>
        <w:t>z intézményben</w:t>
      </w:r>
      <w:r w:rsidRPr="000426B2">
        <w:rPr>
          <w:color w:val="auto"/>
          <w:sz w:val="22"/>
          <w:szCs w:val="22"/>
        </w:rPr>
        <w:t xml:space="preserve">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14:paraId="153FFA0D" w14:textId="26E2499E"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A vezetés nyitott a munkavállalók továbbtanulási lehetősegeinek támogatásában. Minden esetben egyéni kérelemre történik, majd elbírálás alapján kötnek a felek tanulmányi szerződést.</w:t>
      </w:r>
    </w:p>
    <w:p w14:paraId="52EEF2F7" w14:textId="693363BD" w:rsidR="00DE1341" w:rsidRPr="00C1780B" w:rsidRDefault="00C1780B" w:rsidP="00C1780B">
      <w:pPr>
        <w:pStyle w:val="Cmsor1"/>
        <w:ind w:left="644"/>
        <w:jc w:val="center"/>
        <w:rPr>
          <w:b/>
          <w:color w:val="000000" w:themeColor="text1"/>
        </w:rPr>
      </w:pPr>
      <w:bookmarkStart w:id="69" w:name="_Toc198381193"/>
      <w:r w:rsidRPr="00C1780B">
        <w:rPr>
          <w:b/>
          <w:caps w:val="0"/>
          <w:color w:val="000000" w:themeColor="text1"/>
        </w:rPr>
        <w:t>9.</w:t>
      </w:r>
      <w:r>
        <w:rPr>
          <w:b/>
          <w:color w:val="000000" w:themeColor="text1"/>
        </w:rPr>
        <w:t xml:space="preserve"> </w:t>
      </w:r>
      <w:r w:rsidR="00DE1341" w:rsidRPr="00C1780B">
        <w:rPr>
          <w:b/>
          <w:color w:val="000000" w:themeColor="text1"/>
        </w:rPr>
        <w:t>Jogszabályjegyzék</w:t>
      </w:r>
      <w:bookmarkEnd w:id="69"/>
    </w:p>
    <w:p w14:paraId="429C2B96" w14:textId="77777777" w:rsidR="00FD2D0C" w:rsidRPr="0082180F" w:rsidRDefault="00FD2D0C" w:rsidP="0082180F">
      <w:pPr>
        <w:spacing w:line="360" w:lineRule="auto"/>
        <w:jc w:val="both"/>
        <w:rPr>
          <w:sz w:val="22"/>
          <w:szCs w:val="22"/>
        </w:rPr>
      </w:pPr>
    </w:p>
    <w:p w14:paraId="07A993C3" w14:textId="77777777" w:rsidR="00A16C0E" w:rsidRPr="0082180F" w:rsidRDefault="00A16C0E" w:rsidP="005E1D0B">
      <w:pPr>
        <w:pStyle w:val="Listaszerbekezds"/>
        <w:numPr>
          <w:ilvl w:val="0"/>
          <w:numId w:val="105"/>
        </w:numPr>
        <w:spacing w:after="0" w:line="360" w:lineRule="auto"/>
        <w:jc w:val="both"/>
        <w:rPr>
          <w:sz w:val="22"/>
          <w:szCs w:val="22"/>
        </w:rPr>
      </w:pPr>
      <w:r w:rsidRPr="0082180F">
        <w:rPr>
          <w:sz w:val="22"/>
          <w:szCs w:val="22"/>
        </w:rPr>
        <w:t>Magyarország Alaptörvénye</w:t>
      </w:r>
    </w:p>
    <w:p w14:paraId="5673700E" w14:textId="543B72A2"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1993. évi III. törvény</w:t>
      </w:r>
      <w:r w:rsidRPr="0082180F">
        <w:rPr>
          <w:rFonts w:eastAsia="Calibri"/>
          <w:sz w:val="22"/>
          <w:szCs w:val="22"/>
        </w:rPr>
        <w:t xml:space="preserve"> </w:t>
      </w:r>
      <w:r w:rsidRPr="0082180F">
        <w:rPr>
          <w:sz w:val="22"/>
          <w:szCs w:val="22"/>
        </w:rPr>
        <w:t>a szociális igazgatásról és szociális ellátásokról</w:t>
      </w:r>
    </w:p>
    <w:p w14:paraId="259EAD6B"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1997. évi XXXI. törvény A gyermekek védelméről és a gyámügyi igazgatásról</w:t>
      </w:r>
    </w:p>
    <w:p w14:paraId="7A424C98" w14:textId="0932D6E6" w:rsidR="00487CD6" w:rsidRPr="0082180F" w:rsidRDefault="00487CD6" w:rsidP="005E1D0B">
      <w:pPr>
        <w:pStyle w:val="Listaszerbekezds"/>
        <w:numPr>
          <w:ilvl w:val="0"/>
          <w:numId w:val="105"/>
        </w:numPr>
        <w:spacing w:after="0" w:line="360" w:lineRule="auto"/>
        <w:jc w:val="both"/>
        <w:rPr>
          <w:sz w:val="22"/>
          <w:szCs w:val="22"/>
        </w:rPr>
      </w:pPr>
      <w:r w:rsidRPr="0082180F">
        <w:rPr>
          <w:sz w:val="22"/>
          <w:szCs w:val="22"/>
        </w:rPr>
        <w:t>1991. évi XI</w:t>
      </w:r>
      <w:r w:rsidR="00D304C0" w:rsidRPr="0082180F">
        <w:rPr>
          <w:sz w:val="22"/>
          <w:szCs w:val="22"/>
        </w:rPr>
        <w:t>.</w:t>
      </w:r>
      <w:r w:rsidRPr="0082180F">
        <w:rPr>
          <w:sz w:val="22"/>
          <w:szCs w:val="22"/>
        </w:rPr>
        <w:t xml:space="preserve"> törvény </w:t>
      </w:r>
      <w:r w:rsidR="00D304C0" w:rsidRPr="0082180F">
        <w:rPr>
          <w:sz w:val="22"/>
          <w:szCs w:val="22"/>
        </w:rPr>
        <w:t>az egészségügyi hatóságiés igazgatási tevékenységről</w:t>
      </w:r>
    </w:p>
    <w:p w14:paraId="661420CB" w14:textId="34CADCEB" w:rsidR="004E3038" w:rsidRPr="0082180F" w:rsidRDefault="004E3038" w:rsidP="005E1D0B">
      <w:pPr>
        <w:pStyle w:val="Listaszerbekezds"/>
        <w:numPr>
          <w:ilvl w:val="0"/>
          <w:numId w:val="105"/>
        </w:numPr>
        <w:spacing w:after="0" w:line="360" w:lineRule="auto"/>
        <w:jc w:val="both"/>
        <w:rPr>
          <w:sz w:val="22"/>
          <w:szCs w:val="22"/>
        </w:rPr>
      </w:pPr>
      <w:r w:rsidRPr="0082180F">
        <w:rPr>
          <w:sz w:val="22"/>
          <w:szCs w:val="22"/>
        </w:rPr>
        <w:t>2008. évi XLVI. törvény</w:t>
      </w:r>
      <w:r w:rsidR="00487CD6" w:rsidRPr="0082180F">
        <w:rPr>
          <w:sz w:val="22"/>
          <w:szCs w:val="22"/>
        </w:rPr>
        <w:t>az élelmiszerláncról és hatósági felügyeletéről</w:t>
      </w:r>
    </w:p>
    <w:p w14:paraId="56E68777" w14:textId="12D1DCD0" w:rsidR="009900BC" w:rsidRPr="0082180F" w:rsidRDefault="009900BC" w:rsidP="005E1D0B">
      <w:pPr>
        <w:pStyle w:val="Listaszerbekezds"/>
        <w:numPr>
          <w:ilvl w:val="0"/>
          <w:numId w:val="105"/>
        </w:numPr>
        <w:spacing w:after="0" w:line="360" w:lineRule="auto"/>
        <w:jc w:val="both"/>
        <w:rPr>
          <w:sz w:val="22"/>
          <w:szCs w:val="22"/>
        </w:rPr>
      </w:pPr>
      <w:r w:rsidRPr="0082180F">
        <w:rPr>
          <w:sz w:val="22"/>
          <w:szCs w:val="22"/>
        </w:rPr>
        <w:t>1997. évi CLIV. törvény az egészségügyről</w:t>
      </w:r>
    </w:p>
    <w:p w14:paraId="49D0AD22" w14:textId="7EEB541B" w:rsidR="00573245" w:rsidRPr="0082180F" w:rsidRDefault="00573245" w:rsidP="005E1D0B">
      <w:pPr>
        <w:pStyle w:val="Listaszerbekezds"/>
        <w:numPr>
          <w:ilvl w:val="0"/>
          <w:numId w:val="105"/>
        </w:numPr>
        <w:spacing w:after="0" w:line="360" w:lineRule="auto"/>
        <w:jc w:val="both"/>
        <w:rPr>
          <w:sz w:val="22"/>
          <w:szCs w:val="22"/>
        </w:rPr>
      </w:pPr>
      <w:r w:rsidRPr="0082180F">
        <w:rPr>
          <w:sz w:val="22"/>
          <w:szCs w:val="22"/>
        </w:rPr>
        <w:t>2003.évi LXXXIII. törvény Magyar egészségügyi szakdolgozói kamaráról</w:t>
      </w:r>
    </w:p>
    <w:p w14:paraId="536F9DAA"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235/1997. (XII.17) Korm. rendelet a gyámhatóságok, a területi gyermekvédelmi szakszolgálatok, a gyermekjóléti szolgálatok, a személyes gondoskodást nyújtó szervek és személyek által kezelt személyes adatokról</w:t>
      </w:r>
    </w:p>
    <w:p w14:paraId="7C005AA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257/2000. (XII.26.) Korm. rendelet a közalkalmazottak jogállásáról szóló 1922. évi XXXIII. törvénynek a szociális, valamint a gyermekjóléti és gyermekvédelmi ágazatban történő végrehajtásáról</w:t>
      </w:r>
    </w:p>
    <w:p w14:paraId="34A26E9E"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lastRenderedPageBreak/>
        <w:t xml:space="preserve">15/1998. (IV.30.) NM rendelet a személyes gondoskodást nyújtó gyermekjóléti, gyermekvédelmi intézmények, valamint személyek szakmai feladatairól és működésük feltételeiről </w:t>
      </w:r>
    </w:p>
    <w:p w14:paraId="567A74D8"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1992. évi LXII. tv. A személyes adatok védelméről és az étkezéssel kapcsolatos közegészségügyi szabályokról</w:t>
      </w:r>
    </w:p>
    <w:p w14:paraId="32E16D51"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18/1998. (VI.3.9.) NM rendelet a fertőző betegségek és járványok megelőzése érdekében szükséges járványügyi intézkedésről</w:t>
      </w:r>
    </w:p>
    <w:p w14:paraId="0D2B9704"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78/2003. (XI.27) GKM rendelet a játszótéri eszközök biztonságáról</w:t>
      </w:r>
    </w:p>
    <w:p w14:paraId="5C4D3F1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277/1997. (XII.22.) Korm. rendelet a pedagógus-továbbképzésről, a pedagógus-szakvizsgáról, valamint a továbbképzésben részt vevők juttatásairól és kedvezményeiről</w:t>
      </w:r>
    </w:p>
    <w:p w14:paraId="1A79DF2C"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1/2000. (I. 7.) SZCSM rendelet a személyes gondoskodást nyújtó szociális intézmények szakmai feladatairól és működésük feltételeiről szóló 1/2000. (I. 7.) SZCSM rendelet módosításáról</w:t>
      </w:r>
    </w:p>
    <w:p w14:paraId="50736CF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8/2000. (VIII. 4.) SZCSM rendelet a személyes gondoskodást végző személyek adatainak működési nyilvántartásáról</w:t>
      </w:r>
    </w:p>
    <w:p w14:paraId="7727C1E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9/2000. (VIII. 4.) SZCSM rendelet a személyes gondoskodást végző személyek továbbképzéséről és a szociális szakvizsgáról</w:t>
      </w:r>
    </w:p>
    <w:p w14:paraId="4B469F0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2003. évi CXXV. törvény Az egyenlő bánásmódról és az esélyegyenlőség előmozdításáról</w:t>
      </w:r>
    </w:p>
    <w:p w14:paraId="6F4F766E"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328/2011. (XII.29) Kormányrendelet a személyes gondoskodást nyújtó gyermekjóléti alapellátások és gyermekvédelmi szakellátások térítési díjáról és az igénylésükhöz felhasználható bizonyítékokról</w:t>
      </w:r>
    </w:p>
    <w:p w14:paraId="567F3E37"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329/2011(XII..29. )Kormányrendelet a szociális gyermekjóléti és gyermekvédelmi szolgáltatók intézmények ágazati azonosítójáról és országos nyilvántartásáról</w:t>
      </w:r>
    </w:p>
    <w:p w14:paraId="6A829F51"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369/2013. (X. 24.) Korm. rendelet a szociális, gyermekjóléti és gyermekvédelmi szolgáltatók, intézmények és hálózatok hatósági nyilvántartásáról és ellenőrzéséről</w:t>
      </w:r>
    </w:p>
    <w:p w14:paraId="3026D060"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37/2014. (IV. 30.) EMMI rendelet a közétkeztetésre vonatkozó táplálkozás-egészségügyi előírásokról</w:t>
      </w:r>
    </w:p>
    <w:p w14:paraId="4444B1A1" w14:textId="27A44262" w:rsidR="003D1051" w:rsidRPr="0082180F" w:rsidRDefault="003D1051" w:rsidP="005E1D0B">
      <w:pPr>
        <w:pStyle w:val="Listaszerbekezds"/>
        <w:numPr>
          <w:ilvl w:val="0"/>
          <w:numId w:val="105"/>
        </w:numPr>
        <w:spacing w:after="0" w:line="360" w:lineRule="auto"/>
        <w:jc w:val="both"/>
        <w:rPr>
          <w:sz w:val="22"/>
          <w:szCs w:val="22"/>
        </w:rPr>
      </w:pPr>
      <w:r w:rsidRPr="0082180F">
        <w:rPr>
          <w:sz w:val="22"/>
          <w:szCs w:val="22"/>
        </w:rPr>
        <w:t xml:space="preserve">2016/679 EP rendelet a természetes személyeknek a </w:t>
      </w:r>
      <w:r w:rsidR="002C727C" w:rsidRPr="0082180F">
        <w:rPr>
          <w:sz w:val="22"/>
          <w:szCs w:val="22"/>
        </w:rPr>
        <w:t>személyes adatok kezelése tekintetében történő védelméről és az ilyen adatok szabad áramlásáról (általános adatvédelmi rendelet) GDPR</w:t>
      </w:r>
    </w:p>
    <w:p w14:paraId="5C14C692"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15/2013.(II.26.) EMMI rendelet a pedagógiai szakszolgálati intézmények működéséről</w:t>
      </w:r>
    </w:p>
    <w:p w14:paraId="2412A4C2"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2023. évi LII. törvény a pedagógusok új életpályájáról</w:t>
      </w:r>
    </w:p>
    <w:p w14:paraId="7A47788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401/2023. (VIII.30.) Korm. rendelet a pedagógusok új életpályájáról szóló 2023. évi LII. törvény végrehajtásáról</w:t>
      </w:r>
    </w:p>
    <w:p w14:paraId="22E7828D"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37/2014. (IV. 30.) EMMI rendelet 14. § (1) bekezdése a következő l) ponttal egészül ki: (Közétkeztetésben a következő élelmiszereket nem lehet felhasználni:) „l) az  1169/2011/EU európai parlamenti és tanácsi rendelet II. Mellékletében</w:t>
      </w:r>
    </w:p>
    <w:p w14:paraId="013F65A3" w14:textId="02206924" w:rsidR="00B165EF" w:rsidRPr="0082180F" w:rsidRDefault="00B165EF" w:rsidP="005E1D0B">
      <w:pPr>
        <w:pStyle w:val="Listaszerbekezds"/>
        <w:numPr>
          <w:ilvl w:val="0"/>
          <w:numId w:val="105"/>
        </w:numPr>
        <w:spacing w:after="0" w:line="360" w:lineRule="auto"/>
        <w:jc w:val="both"/>
        <w:rPr>
          <w:sz w:val="22"/>
          <w:szCs w:val="22"/>
        </w:rPr>
      </w:pPr>
      <w:r w:rsidRPr="0082180F">
        <w:rPr>
          <w:sz w:val="22"/>
          <w:szCs w:val="22"/>
        </w:rPr>
        <w:lastRenderedPageBreak/>
        <w:t>helyi önkormányzati rendeletek</w:t>
      </w:r>
    </w:p>
    <w:p w14:paraId="268814FF"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A Bölcsődei Nevelés- Gondozás Országos Alapprogramja (2024.)</w:t>
      </w:r>
    </w:p>
    <w:p w14:paraId="4D9A2FD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 xml:space="preserve">Módszertani kiadványok (Tudástár), szakmai segédletek </w:t>
      </w:r>
    </w:p>
    <w:p w14:paraId="2F29FD3C"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Magyar Bölcsődék Egyesülete módszertani kiadványai</w:t>
      </w:r>
    </w:p>
    <w:p w14:paraId="78E4AE20" w14:textId="77777777" w:rsidR="00DE1341" w:rsidRPr="0082180F" w:rsidRDefault="00DE1341" w:rsidP="0082180F">
      <w:pPr>
        <w:spacing w:line="360" w:lineRule="auto"/>
        <w:jc w:val="both"/>
        <w:rPr>
          <w:sz w:val="22"/>
          <w:szCs w:val="22"/>
        </w:rPr>
      </w:pPr>
    </w:p>
    <w:p w14:paraId="067C3001" w14:textId="77777777" w:rsidR="00DE1341" w:rsidRPr="0082180F" w:rsidRDefault="00DE134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0" w:themeColor="text1"/>
          <w:sz w:val="22"/>
          <w:szCs w:val="22"/>
        </w:rPr>
      </w:pPr>
    </w:p>
    <w:p w14:paraId="795D2494" w14:textId="02125B38"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Hévíz, 20</w:t>
      </w:r>
      <w:r w:rsidR="00F146BE" w:rsidRPr="0082180F">
        <w:rPr>
          <w:color w:val="000000" w:themeColor="text1"/>
          <w:sz w:val="22"/>
          <w:szCs w:val="22"/>
        </w:rPr>
        <w:t>2</w:t>
      </w:r>
      <w:r w:rsidR="004569ED" w:rsidRPr="0082180F">
        <w:rPr>
          <w:color w:val="000000" w:themeColor="text1"/>
          <w:sz w:val="22"/>
          <w:szCs w:val="22"/>
        </w:rPr>
        <w:t>5</w:t>
      </w:r>
      <w:r w:rsidR="0068774F" w:rsidRPr="0082180F">
        <w:rPr>
          <w:color w:val="000000" w:themeColor="text1"/>
          <w:sz w:val="22"/>
          <w:szCs w:val="22"/>
        </w:rPr>
        <w:t>.</w:t>
      </w:r>
      <w:r w:rsidR="00577457" w:rsidRPr="0082180F">
        <w:rPr>
          <w:color w:val="000000" w:themeColor="text1"/>
          <w:sz w:val="22"/>
          <w:szCs w:val="22"/>
        </w:rPr>
        <w:t xml:space="preserve"> …………..</w:t>
      </w:r>
      <w:r w:rsidR="00282595" w:rsidRPr="0082180F">
        <w:rPr>
          <w:color w:val="000000" w:themeColor="text1"/>
          <w:sz w:val="22"/>
          <w:szCs w:val="22"/>
        </w:rPr>
        <w:t>.</w:t>
      </w:r>
    </w:p>
    <w:p w14:paraId="05512FFD" w14:textId="66CDF517" w:rsidR="00EE51AF" w:rsidRPr="0082180F" w:rsidRDefault="00D46BCC" w:rsidP="0082180F">
      <w:pPr>
        <w:pStyle w:val="Norml1"/>
        <w:tabs>
          <w:tab w:val="center" w:pos="6237"/>
        </w:tabs>
        <w:spacing w:line="360" w:lineRule="auto"/>
        <w:jc w:val="both"/>
        <w:rPr>
          <w:color w:val="000000" w:themeColor="text1"/>
          <w:sz w:val="22"/>
          <w:szCs w:val="22"/>
        </w:rPr>
      </w:pPr>
      <w:r w:rsidRPr="0082180F">
        <w:rPr>
          <w:color w:val="000000" w:themeColor="text1"/>
          <w:sz w:val="22"/>
          <w:szCs w:val="22"/>
        </w:rPr>
        <w:tab/>
      </w:r>
      <w:r w:rsidR="004569ED" w:rsidRPr="0082180F">
        <w:rPr>
          <w:color w:val="000000" w:themeColor="text1"/>
          <w:sz w:val="22"/>
          <w:szCs w:val="22"/>
        </w:rPr>
        <w:t xml:space="preserve">Bali Júlia </w:t>
      </w:r>
    </w:p>
    <w:p w14:paraId="16AAB7E2" w14:textId="3FEB5ACC" w:rsidR="00EE51AF" w:rsidRDefault="00D46BCC" w:rsidP="0082180F">
      <w:pPr>
        <w:pStyle w:val="Norml1"/>
        <w:tabs>
          <w:tab w:val="center" w:pos="6237"/>
        </w:tabs>
        <w:spacing w:line="360" w:lineRule="auto"/>
        <w:jc w:val="both"/>
        <w:rPr>
          <w:color w:val="000000" w:themeColor="text1"/>
          <w:sz w:val="22"/>
          <w:szCs w:val="22"/>
        </w:rPr>
      </w:pPr>
      <w:r w:rsidRPr="0082180F">
        <w:rPr>
          <w:color w:val="000000" w:themeColor="text1"/>
          <w:sz w:val="22"/>
          <w:szCs w:val="22"/>
        </w:rPr>
        <w:t xml:space="preserve"> </w:t>
      </w:r>
      <w:r w:rsidRPr="0082180F">
        <w:rPr>
          <w:color w:val="000000" w:themeColor="text1"/>
          <w:sz w:val="22"/>
          <w:szCs w:val="22"/>
        </w:rPr>
        <w:tab/>
      </w:r>
      <w:r w:rsidR="00595968" w:rsidRPr="0082180F">
        <w:rPr>
          <w:color w:val="000000" w:themeColor="text1"/>
          <w:sz w:val="22"/>
          <w:szCs w:val="22"/>
        </w:rPr>
        <w:t>i</w:t>
      </w:r>
      <w:r w:rsidRPr="0082180F">
        <w:rPr>
          <w:color w:val="000000" w:themeColor="text1"/>
          <w:sz w:val="22"/>
          <w:szCs w:val="22"/>
        </w:rPr>
        <w:t>ntézményvezető</w:t>
      </w:r>
      <w:r w:rsidR="004569ED" w:rsidRPr="0082180F">
        <w:rPr>
          <w:color w:val="000000" w:themeColor="text1"/>
          <w:sz w:val="22"/>
          <w:szCs w:val="22"/>
        </w:rPr>
        <w:t xml:space="preserve"> helyettes</w:t>
      </w:r>
    </w:p>
    <w:p w14:paraId="65619338" w14:textId="77777777" w:rsidR="00C1780B" w:rsidRDefault="00C1780B" w:rsidP="0082180F">
      <w:pPr>
        <w:pStyle w:val="Norml1"/>
        <w:tabs>
          <w:tab w:val="center" w:pos="6237"/>
        </w:tabs>
        <w:spacing w:line="360" w:lineRule="auto"/>
        <w:jc w:val="both"/>
        <w:rPr>
          <w:color w:val="000000" w:themeColor="text1"/>
          <w:sz w:val="22"/>
          <w:szCs w:val="22"/>
        </w:rPr>
      </w:pPr>
    </w:p>
    <w:p w14:paraId="23F35841" w14:textId="77777777" w:rsidR="00C1780B" w:rsidRDefault="00C1780B" w:rsidP="0082180F">
      <w:pPr>
        <w:pStyle w:val="Norml1"/>
        <w:tabs>
          <w:tab w:val="center" w:pos="6237"/>
        </w:tabs>
        <w:spacing w:line="360" w:lineRule="auto"/>
        <w:jc w:val="both"/>
        <w:rPr>
          <w:color w:val="000000" w:themeColor="text1"/>
          <w:sz w:val="22"/>
          <w:szCs w:val="22"/>
        </w:rPr>
      </w:pPr>
    </w:p>
    <w:p w14:paraId="498D6BC9" w14:textId="77777777" w:rsidR="00C1780B" w:rsidRDefault="00C1780B" w:rsidP="0082180F">
      <w:pPr>
        <w:pStyle w:val="Norml1"/>
        <w:tabs>
          <w:tab w:val="center" w:pos="6237"/>
        </w:tabs>
        <w:spacing w:line="360" w:lineRule="auto"/>
        <w:jc w:val="both"/>
        <w:rPr>
          <w:color w:val="000000" w:themeColor="text1"/>
          <w:sz w:val="22"/>
          <w:szCs w:val="22"/>
        </w:rPr>
      </w:pPr>
    </w:p>
    <w:p w14:paraId="7BDEFB54" w14:textId="77777777" w:rsidR="00C1780B" w:rsidRDefault="00C1780B" w:rsidP="0082180F">
      <w:pPr>
        <w:pStyle w:val="Norml1"/>
        <w:tabs>
          <w:tab w:val="center" w:pos="6237"/>
        </w:tabs>
        <w:spacing w:line="360" w:lineRule="auto"/>
        <w:jc w:val="both"/>
        <w:rPr>
          <w:color w:val="000000" w:themeColor="text1"/>
          <w:sz w:val="22"/>
          <w:szCs w:val="22"/>
        </w:rPr>
      </w:pPr>
    </w:p>
    <w:p w14:paraId="2F48089A" w14:textId="7C4A292F" w:rsidR="00EE51AF" w:rsidRPr="00857CBB" w:rsidRDefault="00857CBB" w:rsidP="00857CBB">
      <w:pPr>
        <w:pStyle w:val="Cmsor1"/>
        <w:jc w:val="center"/>
        <w:rPr>
          <w:b/>
          <w:color w:val="auto"/>
        </w:rPr>
      </w:pPr>
      <w:bookmarkStart w:id="70" w:name="_Toc198381194"/>
      <w:r w:rsidRPr="00857CBB">
        <w:rPr>
          <w:b/>
          <w:caps w:val="0"/>
          <w:color w:val="auto"/>
        </w:rPr>
        <w:t>10.</w:t>
      </w:r>
      <w:r>
        <w:rPr>
          <w:b/>
          <w:color w:val="auto"/>
        </w:rPr>
        <w:t xml:space="preserve"> </w:t>
      </w:r>
      <w:r w:rsidR="00D46BCC" w:rsidRPr="00857CBB">
        <w:rPr>
          <w:b/>
          <w:color w:val="auto"/>
        </w:rPr>
        <w:t>Záró rendelkezés</w:t>
      </w:r>
      <w:bookmarkEnd w:id="70"/>
    </w:p>
    <w:p w14:paraId="797EC410" w14:textId="77777777" w:rsidR="00EE51AF" w:rsidRPr="0082180F" w:rsidRDefault="00D46BCC" w:rsidP="0082180F">
      <w:pPr>
        <w:pStyle w:val="Norml1"/>
        <w:tabs>
          <w:tab w:val="center" w:pos="7088"/>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 </w:t>
      </w:r>
    </w:p>
    <w:p w14:paraId="0F348048" w14:textId="2F566A23" w:rsidR="00EE51AF" w:rsidRPr="0082180F" w:rsidRDefault="00D46BCC" w:rsidP="0082180F">
      <w:pPr>
        <w:pStyle w:val="Norml1"/>
        <w:tabs>
          <w:tab w:val="center" w:pos="7088"/>
          <w:tab w:val="left" w:pos="7788"/>
          <w:tab w:val="left" w:pos="8496"/>
        </w:tabs>
        <w:spacing w:line="360" w:lineRule="auto"/>
        <w:jc w:val="both"/>
        <w:rPr>
          <w:color w:val="000000" w:themeColor="text1"/>
          <w:sz w:val="22"/>
          <w:szCs w:val="22"/>
        </w:rPr>
      </w:pPr>
      <w:r w:rsidRPr="0082180F">
        <w:rPr>
          <w:color w:val="000000" w:themeColor="text1"/>
          <w:sz w:val="22"/>
          <w:szCs w:val="22"/>
        </w:rPr>
        <w:t>Ezen Szakmai Programot Hévíz Város Önkor</w:t>
      </w:r>
      <w:r w:rsidR="0021187D" w:rsidRPr="0082180F">
        <w:rPr>
          <w:color w:val="000000" w:themeColor="text1"/>
          <w:sz w:val="22"/>
          <w:szCs w:val="22"/>
        </w:rPr>
        <w:t>mányzat Képviselő-testülete 20</w:t>
      </w:r>
      <w:r w:rsidR="00F146BE" w:rsidRPr="0082180F">
        <w:rPr>
          <w:color w:val="000000" w:themeColor="text1"/>
          <w:sz w:val="22"/>
          <w:szCs w:val="22"/>
        </w:rPr>
        <w:t>2</w:t>
      </w:r>
      <w:r w:rsidR="005E3518" w:rsidRPr="0082180F">
        <w:rPr>
          <w:color w:val="000000" w:themeColor="text1"/>
          <w:sz w:val="22"/>
          <w:szCs w:val="22"/>
        </w:rPr>
        <w:t>5</w:t>
      </w:r>
      <w:r w:rsidR="0068774F" w:rsidRPr="0082180F">
        <w:rPr>
          <w:color w:val="000000" w:themeColor="text1"/>
          <w:sz w:val="22"/>
          <w:szCs w:val="22"/>
        </w:rPr>
        <w:t xml:space="preserve">. </w:t>
      </w:r>
      <w:r w:rsidR="00577457" w:rsidRPr="0082180F">
        <w:rPr>
          <w:color w:val="000000" w:themeColor="text1"/>
          <w:sz w:val="22"/>
          <w:szCs w:val="22"/>
        </w:rPr>
        <w:t>……………….</w:t>
      </w:r>
      <w:r w:rsidR="000F31EB" w:rsidRPr="0082180F">
        <w:rPr>
          <w:color w:val="000000" w:themeColor="text1"/>
          <w:sz w:val="22"/>
          <w:szCs w:val="22"/>
        </w:rPr>
        <w:t>-</w:t>
      </w:r>
      <w:r w:rsidR="00451A84" w:rsidRPr="0082180F">
        <w:rPr>
          <w:color w:val="000000" w:themeColor="text1"/>
          <w:sz w:val="22"/>
          <w:szCs w:val="22"/>
        </w:rPr>
        <w:t>i</w:t>
      </w:r>
      <w:r w:rsidRPr="0082180F">
        <w:rPr>
          <w:color w:val="000000" w:themeColor="text1"/>
          <w:sz w:val="22"/>
          <w:szCs w:val="22"/>
        </w:rPr>
        <w:t xml:space="preserve"> ülésén a </w:t>
      </w:r>
      <w:r w:rsidR="00451A84" w:rsidRPr="0082180F">
        <w:rPr>
          <w:color w:val="000000" w:themeColor="text1"/>
          <w:sz w:val="22"/>
          <w:szCs w:val="22"/>
        </w:rPr>
        <w:t>______/20</w:t>
      </w:r>
      <w:r w:rsidR="00F146BE" w:rsidRPr="0082180F">
        <w:rPr>
          <w:color w:val="000000" w:themeColor="text1"/>
          <w:sz w:val="22"/>
          <w:szCs w:val="22"/>
        </w:rPr>
        <w:t>2</w:t>
      </w:r>
      <w:r w:rsidR="005E3518" w:rsidRPr="0082180F">
        <w:rPr>
          <w:color w:val="000000" w:themeColor="text1"/>
          <w:sz w:val="22"/>
          <w:szCs w:val="22"/>
        </w:rPr>
        <w:t>5</w:t>
      </w:r>
      <w:r w:rsidR="0021187D" w:rsidRPr="0082180F">
        <w:rPr>
          <w:color w:val="000000" w:themeColor="text1"/>
          <w:sz w:val="22"/>
          <w:szCs w:val="22"/>
        </w:rPr>
        <w:t>. (</w:t>
      </w:r>
      <w:r w:rsidR="00577457" w:rsidRPr="0082180F">
        <w:rPr>
          <w:color w:val="000000" w:themeColor="text1"/>
          <w:sz w:val="22"/>
          <w:szCs w:val="22"/>
        </w:rPr>
        <w:t>………..</w:t>
      </w:r>
      <w:r w:rsidRPr="0082180F">
        <w:rPr>
          <w:color w:val="000000" w:themeColor="text1"/>
          <w:sz w:val="22"/>
          <w:szCs w:val="22"/>
        </w:rPr>
        <w:t>) számú normatív határozatával jóváhagyta.</w:t>
      </w:r>
    </w:p>
    <w:p w14:paraId="6C29F995" w14:textId="77777777" w:rsidR="00EE51AF" w:rsidRPr="0082180F" w:rsidRDefault="00EE51AF" w:rsidP="0082180F">
      <w:pPr>
        <w:pStyle w:val="Norml1"/>
        <w:tabs>
          <w:tab w:val="center" w:pos="7088"/>
          <w:tab w:val="left" w:pos="7788"/>
          <w:tab w:val="left" w:pos="8496"/>
        </w:tabs>
        <w:spacing w:line="360" w:lineRule="auto"/>
        <w:jc w:val="both"/>
        <w:rPr>
          <w:color w:val="000000" w:themeColor="text1"/>
          <w:sz w:val="22"/>
          <w:szCs w:val="22"/>
        </w:rPr>
      </w:pPr>
    </w:p>
    <w:p w14:paraId="2158C882" w14:textId="7D2B9F75" w:rsidR="00EE51AF" w:rsidRPr="0082180F" w:rsidRDefault="00D46BCC" w:rsidP="0082180F">
      <w:pPr>
        <w:pStyle w:val="Norml1"/>
        <w:tabs>
          <w:tab w:val="center" w:pos="7088"/>
          <w:tab w:val="left" w:pos="7788"/>
          <w:tab w:val="left" w:pos="8496"/>
        </w:tabs>
        <w:spacing w:line="360" w:lineRule="auto"/>
        <w:jc w:val="both"/>
        <w:rPr>
          <w:color w:val="000000" w:themeColor="text1"/>
          <w:sz w:val="22"/>
          <w:szCs w:val="22"/>
        </w:rPr>
      </w:pPr>
      <w:r w:rsidRPr="0082180F">
        <w:rPr>
          <w:color w:val="000000" w:themeColor="text1"/>
          <w:sz w:val="22"/>
          <w:szCs w:val="22"/>
        </w:rPr>
        <w:t>Hévíz, 20</w:t>
      </w:r>
      <w:r w:rsidR="00F146BE" w:rsidRPr="0082180F">
        <w:rPr>
          <w:color w:val="000000" w:themeColor="text1"/>
          <w:sz w:val="22"/>
          <w:szCs w:val="22"/>
        </w:rPr>
        <w:t>2</w:t>
      </w:r>
      <w:r w:rsidR="006F7A0F" w:rsidRPr="0082180F">
        <w:rPr>
          <w:color w:val="000000" w:themeColor="text1"/>
          <w:sz w:val="22"/>
          <w:szCs w:val="22"/>
        </w:rPr>
        <w:t>5</w:t>
      </w:r>
      <w:r w:rsidR="00595968" w:rsidRPr="0082180F">
        <w:rPr>
          <w:color w:val="000000" w:themeColor="text1"/>
          <w:sz w:val="22"/>
          <w:szCs w:val="22"/>
        </w:rPr>
        <w:t xml:space="preserve">. </w:t>
      </w:r>
      <w:r w:rsidR="00577457" w:rsidRPr="0082180F">
        <w:rPr>
          <w:color w:val="000000" w:themeColor="text1"/>
          <w:sz w:val="22"/>
          <w:szCs w:val="22"/>
        </w:rPr>
        <w:t>……….……..</w:t>
      </w:r>
      <w:r w:rsidR="00282595" w:rsidRPr="0082180F">
        <w:rPr>
          <w:color w:val="000000" w:themeColor="text1"/>
          <w:sz w:val="22"/>
          <w:szCs w:val="22"/>
        </w:rPr>
        <w:t>.</w:t>
      </w:r>
    </w:p>
    <w:p w14:paraId="6610F4F9" w14:textId="77777777" w:rsidR="00EE51AF" w:rsidRPr="0082180F" w:rsidRDefault="00EE51AF" w:rsidP="0082180F">
      <w:pPr>
        <w:pStyle w:val="Norml1"/>
        <w:tabs>
          <w:tab w:val="center" w:pos="7088"/>
          <w:tab w:val="left" w:pos="7788"/>
          <w:tab w:val="left" w:pos="8496"/>
        </w:tabs>
        <w:spacing w:line="360" w:lineRule="auto"/>
        <w:jc w:val="both"/>
        <w:rPr>
          <w:color w:val="000000" w:themeColor="text1"/>
          <w:sz w:val="22"/>
          <w:szCs w:val="22"/>
        </w:rPr>
      </w:pPr>
    </w:p>
    <w:p w14:paraId="3392D4D1" w14:textId="090C7F7C" w:rsidR="00EE51AF" w:rsidRPr="0082180F" w:rsidRDefault="00D46BCC" w:rsidP="0082180F">
      <w:pPr>
        <w:pStyle w:val="Norml1"/>
        <w:tabs>
          <w:tab w:val="center" w:pos="6237"/>
        </w:tabs>
        <w:spacing w:line="360" w:lineRule="auto"/>
        <w:jc w:val="both"/>
        <w:rPr>
          <w:color w:val="00000A"/>
          <w:sz w:val="22"/>
          <w:szCs w:val="22"/>
        </w:rPr>
      </w:pPr>
      <w:r w:rsidRPr="0082180F">
        <w:rPr>
          <w:color w:val="00000A"/>
          <w:sz w:val="22"/>
          <w:szCs w:val="22"/>
        </w:rPr>
        <w:tab/>
      </w:r>
      <w:r w:rsidR="005E3518" w:rsidRPr="0082180F">
        <w:rPr>
          <w:color w:val="00000A"/>
          <w:sz w:val="22"/>
          <w:szCs w:val="22"/>
        </w:rPr>
        <w:t>Naszádos Péter</w:t>
      </w:r>
    </w:p>
    <w:p w14:paraId="22FB2008" w14:textId="77777777" w:rsidR="00EE51AF" w:rsidRPr="0082180F" w:rsidRDefault="00D46BCC" w:rsidP="0082180F">
      <w:pPr>
        <w:pStyle w:val="Norml1"/>
        <w:tabs>
          <w:tab w:val="center" w:pos="6237"/>
        </w:tabs>
        <w:spacing w:line="360" w:lineRule="auto"/>
        <w:jc w:val="both"/>
        <w:rPr>
          <w:sz w:val="22"/>
          <w:szCs w:val="22"/>
        </w:rPr>
      </w:pPr>
      <w:r w:rsidRPr="0082180F">
        <w:rPr>
          <w:color w:val="00000A"/>
          <w:sz w:val="22"/>
          <w:szCs w:val="22"/>
        </w:rPr>
        <w:tab/>
        <w:t xml:space="preserve"> polgármester </w:t>
      </w:r>
      <w:r w:rsidRPr="0082180F">
        <w:rPr>
          <w:color w:val="00000A"/>
          <w:sz w:val="22"/>
          <w:szCs w:val="22"/>
        </w:rPr>
        <w:tab/>
      </w:r>
    </w:p>
    <w:sectPr w:rsidR="00EE51AF" w:rsidRPr="0082180F" w:rsidSect="00B71E87">
      <w:headerReference w:type="default" r:id="rId24"/>
      <w:footerReference w:type="default" r:id="rId25"/>
      <w:headerReference w:type="first" r:id="rId26"/>
      <w:pgSz w:w="11906" w:h="16838"/>
      <w:pgMar w:top="142" w:right="1417" w:bottom="1258" w:left="1417" w:header="276" w:footer="276"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9506A" w14:textId="77777777" w:rsidR="006B087A" w:rsidRDefault="006B087A" w:rsidP="00EE51AF">
      <w:r>
        <w:separator/>
      </w:r>
    </w:p>
  </w:endnote>
  <w:endnote w:type="continuationSeparator" w:id="0">
    <w:p w14:paraId="67DA8858" w14:textId="77777777" w:rsidR="006B087A" w:rsidRDefault="006B087A"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altName w:val="Liberation Mono"/>
    <w:panose1 w:val="00000400000000000000"/>
    <w:charset w:val="01"/>
    <w:family w:val="roman"/>
    <w:notTrueType/>
    <w:pitch w:val="variable"/>
  </w:font>
  <w:font w:name="Noto Sans Symbols">
    <w:altName w:val="Calibri"/>
    <w:charset w:val="00"/>
    <w:family w:val="auto"/>
    <w:pitch w:val="default"/>
  </w:font>
  <w:font w:name="OpenSymbol">
    <w:altName w:val="Cambria"/>
    <w:panose1 w:val="05010000000000000000"/>
    <w:charset w:val="00"/>
    <w:family w:val="auto"/>
    <w:pitch w:val="variable"/>
    <w:sig w:usb0="800000AF" w:usb1="1001ECEA"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53BF3" w14:textId="77777777" w:rsidR="009C12D4" w:rsidRDefault="009C12D4">
    <w:pPr>
      <w:pStyle w:val="llb3"/>
      <w:jc w:val="right"/>
    </w:pPr>
    <w:r>
      <w:fldChar w:fldCharType="begin"/>
    </w:r>
    <w:r>
      <w:instrText xml:space="preserve"> PAGE </w:instrText>
    </w:r>
    <w:r>
      <w:fldChar w:fldCharType="separate"/>
    </w:r>
    <w:r w:rsidR="00D82531">
      <w:rPr>
        <w:noProof/>
      </w:rPr>
      <w:t>3</w:t>
    </w:r>
    <w:r>
      <w:rPr>
        <w:noProof/>
      </w:rPr>
      <w:fldChar w:fldCharType="end"/>
    </w:r>
  </w:p>
  <w:p w14:paraId="457982B6" w14:textId="77777777" w:rsidR="009C12D4" w:rsidRDefault="009C12D4">
    <w:pPr>
      <w:pStyle w:val="llb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B7363" w14:textId="77777777" w:rsidR="006B087A" w:rsidRDefault="006B087A" w:rsidP="00EE51AF">
      <w:r w:rsidRPr="00EE51AF">
        <w:rPr>
          <w:color w:val="000000"/>
        </w:rPr>
        <w:separator/>
      </w:r>
    </w:p>
  </w:footnote>
  <w:footnote w:type="continuationSeparator" w:id="0">
    <w:p w14:paraId="793E1318" w14:textId="77777777" w:rsidR="006B087A" w:rsidRDefault="006B087A"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F4B9F" w14:textId="77777777" w:rsidR="009C12D4" w:rsidRDefault="009C12D4">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2010" w14:textId="77777777" w:rsidR="009C12D4" w:rsidRDefault="009C12D4">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5AE0143"/>
    <w:multiLevelType w:val="hybridMultilevel"/>
    <w:tmpl w:val="069AA70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812514E"/>
    <w:multiLevelType w:val="hybridMultilevel"/>
    <w:tmpl w:val="B11C005C"/>
    <w:lvl w:ilvl="0" w:tplc="040E000B">
      <w:start w:val="1"/>
      <w:numFmt w:val="bullet"/>
      <w:lvlText w:val=""/>
      <w:lvlJc w:val="left"/>
      <w:pPr>
        <w:ind w:left="720" w:hanging="360"/>
      </w:pPr>
      <w:rPr>
        <w:rFonts w:ascii="Wingdings" w:hAnsi="Wingdings" w:hint="default"/>
      </w:rPr>
    </w:lvl>
    <w:lvl w:ilvl="1" w:tplc="040E000B">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B975E6A"/>
    <w:multiLevelType w:val="hybridMultilevel"/>
    <w:tmpl w:val="C9CC239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3923CD"/>
    <w:multiLevelType w:val="hybridMultilevel"/>
    <w:tmpl w:val="532C2830"/>
    <w:lvl w:ilvl="0" w:tplc="040E0001">
      <w:start w:val="1"/>
      <w:numFmt w:val="bullet"/>
      <w:lvlText w:val=""/>
      <w:lvlJc w:val="left"/>
      <w:pPr>
        <w:ind w:left="720" w:hanging="360"/>
      </w:pPr>
      <w:rPr>
        <w:rFonts w:ascii="Symbol" w:hAnsi="Symbol" w:hint="default"/>
      </w:rPr>
    </w:lvl>
    <w:lvl w:ilvl="1" w:tplc="040E000B">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6D37CF"/>
    <w:multiLevelType w:val="hybridMultilevel"/>
    <w:tmpl w:val="8014074C"/>
    <w:lvl w:ilvl="0" w:tplc="040E000B">
      <w:start w:val="1"/>
      <w:numFmt w:val="bullet"/>
      <w:lvlText w:val=""/>
      <w:lvlJc w:val="left"/>
      <w:pPr>
        <w:ind w:left="1785" w:hanging="360"/>
      </w:pPr>
      <w:rPr>
        <w:rFonts w:ascii="Wingdings" w:hAnsi="Wingdings" w:hint="default"/>
      </w:rPr>
    </w:lvl>
    <w:lvl w:ilvl="1" w:tplc="33C0A082">
      <w:start w:val="6"/>
      <w:numFmt w:val="bullet"/>
      <w:lvlText w:val="-"/>
      <w:lvlJc w:val="left"/>
      <w:pPr>
        <w:ind w:left="2505" w:hanging="360"/>
      </w:pPr>
      <w:rPr>
        <w:rFonts w:ascii="Times New Roman" w:eastAsia="Calibri" w:hAnsi="Times New Roman" w:cs="Times New Roman"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tentative="1">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7" w15:restartNumberingAfterBreak="0">
    <w:nsid w:val="0EA32B9E"/>
    <w:multiLevelType w:val="hybridMultilevel"/>
    <w:tmpl w:val="0046B7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EC55F8E"/>
    <w:multiLevelType w:val="multilevel"/>
    <w:tmpl w:val="34C00AC0"/>
    <w:lvl w:ilvl="0">
      <w:start w:val="1"/>
      <w:numFmt w:val="bullet"/>
      <w:lvlText w:val=""/>
      <w:lvlJc w:val="left"/>
      <w:rPr>
        <w:rFonts w:ascii="Wingdings" w:hAnsi="Wingdings" w:hint="default"/>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04E30D7"/>
    <w:multiLevelType w:val="hybridMultilevel"/>
    <w:tmpl w:val="ED3CB6D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11A4B95"/>
    <w:multiLevelType w:val="hybridMultilevel"/>
    <w:tmpl w:val="8B884B1C"/>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12A27797"/>
    <w:multiLevelType w:val="hybridMultilevel"/>
    <w:tmpl w:val="4520705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16CE21E8"/>
    <w:multiLevelType w:val="hybridMultilevel"/>
    <w:tmpl w:val="6D50131E"/>
    <w:lvl w:ilvl="0" w:tplc="040E0011">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15"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18D96B02"/>
    <w:multiLevelType w:val="multilevel"/>
    <w:tmpl w:val="E242AF88"/>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7"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1E0551D5"/>
    <w:multiLevelType w:val="hybridMultilevel"/>
    <w:tmpl w:val="FB8487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1"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1FF77E6B"/>
    <w:multiLevelType w:val="hybridMultilevel"/>
    <w:tmpl w:val="532E8326"/>
    <w:lvl w:ilvl="0" w:tplc="040E000B">
      <w:start w:val="1"/>
      <w:numFmt w:val="bullet"/>
      <w:lvlText w:val=""/>
      <w:lvlJc w:val="left"/>
      <w:pPr>
        <w:ind w:left="1854" w:hanging="360"/>
      </w:pPr>
      <w:rPr>
        <w:rFonts w:ascii="Wingdings" w:hAnsi="Wingdings"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23"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4"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5"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2558669D"/>
    <w:multiLevelType w:val="multilevel"/>
    <w:tmpl w:val="CF72F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2A440B"/>
    <w:multiLevelType w:val="multilevel"/>
    <w:tmpl w:val="3B24380C"/>
    <w:lvl w:ilvl="0">
      <w:numFmt w:val="bullet"/>
      <w:lvlText w:val="−"/>
      <w:lvlJc w:val="left"/>
      <w:pPr>
        <w:ind w:left="720" w:hanging="360"/>
      </w:pPr>
      <w:rPr>
        <w:rFonts w:ascii="Noto Sans Symbols" w:eastAsia="Noto Sans Symbols" w:hAnsi="Noto Sans Symbols" w:cs="Noto Sans Symbols"/>
        <w:position w:val="0"/>
        <w:vertAlign w:val="baseline"/>
      </w:rPr>
    </w:lvl>
    <w:lvl w:ilvl="1">
      <w:numFmt w:val="bullet"/>
      <w:lvlText w:val="−"/>
      <w:lvlJc w:val="left"/>
      <w:pPr>
        <w:ind w:left="1080" w:hanging="360"/>
      </w:pPr>
      <w:rPr>
        <w:rFonts w:ascii="Noto Sans Symbols" w:eastAsia="Noto Sans Symbols" w:hAnsi="Noto Sans Symbols" w:cs="Noto Sans Symbols"/>
        <w:position w:val="0"/>
        <w:vertAlign w:val="baseline"/>
      </w:rPr>
    </w:lvl>
    <w:lvl w:ilvl="2">
      <w:numFmt w:val="bullet"/>
      <w:lvlText w:val="−"/>
      <w:lvlJc w:val="left"/>
      <w:pPr>
        <w:ind w:left="1440" w:hanging="360"/>
      </w:pPr>
      <w:rPr>
        <w:rFonts w:ascii="Noto Sans Symbols" w:eastAsia="Noto Sans Symbols" w:hAnsi="Noto Sans Symbols" w:cs="Noto Sans Symbols"/>
        <w:position w:val="0"/>
        <w:vertAlign w:val="baseline"/>
      </w:rPr>
    </w:lvl>
    <w:lvl w:ilvl="3">
      <w:numFmt w:val="bullet"/>
      <w:lvlText w:val="−"/>
      <w:lvlJc w:val="left"/>
      <w:pPr>
        <w:ind w:left="1800" w:hanging="360"/>
      </w:pPr>
      <w:rPr>
        <w:rFonts w:ascii="Noto Sans Symbols" w:eastAsia="Noto Sans Symbols" w:hAnsi="Noto Sans Symbols" w:cs="Noto Sans Symbols"/>
        <w:position w:val="0"/>
        <w:vertAlign w:val="baseline"/>
      </w:rPr>
    </w:lvl>
    <w:lvl w:ilvl="4">
      <w:numFmt w:val="bullet"/>
      <w:lvlText w:val="−"/>
      <w:lvlJc w:val="left"/>
      <w:pPr>
        <w:ind w:left="2160" w:hanging="360"/>
      </w:pPr>
      <w:rPr>
        <w:rFonts w:ascii="Noto Sans Symbols" w:eastAsia="Noto Sans Symbols" w:hAnsi="Noto Sans Symbols" w:cs="Noto Sans Symbols"/>
        <w:position w:val="0"/>
        <w:vertAlign w:val="baseline"/>
      </w:rPr>
    </w:lvl>
    <w:lvl w:ilvl="5">
      <w:numFmt w:val="bullet"/>
      <w:lvlText w:val="−"/>
      <w:lvlJc w:val="left"/>
      <w:pPr>
        <w:ind w:left="2520" w:hanging="360"/>
      </w:pPr>
      <w:rPr>
        <w:rFonts w:ascii="Noto Sans Symbols" w:eastAsia="Noto Sans Symbols" w:hAnsi="Noto Sans Symbols" w:cs="Noto Sans Symbols"/>
        <w:position w:val="0"/>
        <w:vertAlign w:val="baseline"/>
      </w:rPr>
    </w:lvl>
    <w:lvl w:ilvl="6">
      <w:numFmt w:val="bullet"/>
      <w:lvlText w:val="−"/>
      <w:lvlJc w:val="left"/>
      <w:pPr>
        <w:ind w:left="2880" w:hanging="360"/>
      </w:pPr>
      <w:rPr>
        <w:rFonts w:ascii="Noto Sans Symbols" w:eastAsia="Noto Sans Symbols" w:hAnsi="Noto Sans Symbols" w:cs="Noto Sans Symbols"/>
        <w:position w:val="0"/>
        <w:vertAlign w:val="baseline"/>
      </w:rPr>
    </w:lvl>
    <w:lvl w:ilvl="7">
      <w:numFmt w:val="bullet"/>
      <w:lvlText w:val="−"/>
      <w:lvlJc w:val="left"/>
      <w:pPr>
        <w:ind w:left="3240" w:hanging="360"/>
      </w:pPr>
      <w:rPr>
        <w:rFonts w:ascii="Noto Sans Symbols" w:eastAsia="Noto Sans Symbols" w:hAnsi="Noto Sans Symbols" w:cs="Noto Sans Symbols"/>
        <w:position w:val="0"/>
        <w:vertAlign w:val="baseline"/>
      </w:rPr>
    </w:lvl>
    <w:lvl w:ilvl="8">
      <w:numFmt w:val="bullet"/>
      <w:lvlText w:val="−"/>
      <w:lvlJc w:val="left"/>
      <w:pPr>
        <w:ind w:left="3600" w:hanging="360"/>
      </w:pPr>
      <w:rPr>
        <w:rFonts w:ascii="Noto Sans Symbols" w:eastAsia="Noto Sans Symbols" w:hAnsi="Noto Sans Symbols" w:cs="Noto Sans Symbols"/>
        <w:position w:val="0"/>
        <w:vertAlign w:val="baseline"/>
      </w:rPr>
    </w:lvl>
  </w:abstractNum>
  <w:abstractNum w:abstractNumId="30"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2ED27034"/>
    <w:multiLevelType w:val="multilevel"/>
    <w:tmpl w:val="95904AF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3"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36"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15:restartNumberingAfterBreak="0">
    <w:nsid w:val="357C0FA3"/>
    <w:multiLevelType w:val="hybridMultilevel"/>
    <w:tmpl w:val="2926F4A0"/>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39" w15:restartNumberingAfterBreak="0">
    <w:nsid w:val="395B2638"/>
    <w:multiLevelType w:val="multilevel"/>
    <w:tmpl w:val="D87CA70C"/>
    <w:lvl w:ilvl="0">
      <w:start w:val="1"/>
      <w:numFmt w:val="decimal"/>
      <w:lvlText w:val="%1."/>
      <w:lvlJc w:val="left"/>
      <w:pPr>
        <w:ind w:left="720" w:hanging="360"/>
      </w:p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1"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2" w15:restartNumberingAfterBreak="0">
    <w:nsid w:val="3F9D3DBE"/>
    <w:multiLevelType w:val="multilevel"/>
    <w:tmpl w:val="B5A2992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3FDF1880"/>
    <w:multiLevelType w:val="hybridMultilevel"/>
    <w:tmpl w:val="3088190E"/>
    <w:lvl w:ilvl="0" w:tplc="040E000B">
      <w:start w:val="1"/>
      <w:numFmt w:val="bullet"/>
      <w:lvlText w:val=""/>
      <w:lvlJc w:val="left"/>
      <w:pPr>
        <w:ind w:left="1140" w:hanging="360"/>
      </w:pPr>
      <w:rPr>
        <w:rFonts w:ascii="Wingdings" w:hAnsi="Wingdings"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44"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40D143E3"/>
    <w:multiLevelType w:val="hybridMultilevel"/>
    <w:tmpl w:val="444EC7B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41CC60C7"/>
    <w:multiLevelType w:val="multilevel"/>
    <w:tmpl w:val="6062F356"/>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922" w:hanging="504"/>
      </w:pPr>
      <w:rPr>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1DD0FA3"/>
    <w:multiLevelType w:val="multilevel"/>
    <w:tmpl w:val="0E90EF84"/>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922"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AC6BB3"/>
    <w:multiLevelType w:val="hybridMultilevel"/>
    <w:tmpl w:val="E9727630"/>
    <w:lvl w:ilvl="0" w:tplc="040E000B">
      <w:start w:val="1"/>
      <w:numFmt w:val="bullet"/>
      <w:lvlText w:val=""/>
      <w:lvlJc w:val="left"/>
      <w:pPr>
        <w:ind w:left="1785" w:hanging="360"/>
      </w:pPr>
      <w:rPr>
        <w:rFonts w:ascii="Wingdings" w:hAnsi="Wingdings" w:hint="default"/>
      </w:rPr>
    </w:lvl>
    <w:lvl w:ilvl="1" w:tplc="040E0003" w:tentative="1">
      <w:start w:val="1"/>
      <w:numFmt w:val="bullet"/>
      <w:lvlText w:val="o"/>
      <w:lvlJc w:val="left"/>
      <w:pPr>
        <w:ind w:left="2505" w:hanging="360"/>
      </w:pPr>
      <w:rPr>
        <w:rFonts w:ascii="Courier New" w:hAnsi="Courier New" w:cs="Courier New"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49"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44FD6D8B"/>
    <w:multiLevelType w:val="multilevel"/>
    <w:tmpl w:val="885225DC"/>
    <w:lvl w:ilvl="0">
      <w:start w:val="1"/>
      <w:numFmt w:val="bullet"/>
      <w:lvlText w:val=""/>
      <w:lvlJc w:val="left"/>
      <w:rPr>
        <w:rFonts w:ascii="Wingdings" w:hAnsi="Wingdings" w:hint="default"/>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15:restartNumberingAfterBreak="0">
    <w:nsid w:val="465D1F7F"/>
    <w:multiLevelType w:val="multilevel"/>
    <w:tmpl w:val="E5A6CD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96E495D"/>
    <w:multiLevelType w:val="hybridMultilevel"/>
    <w:tmpl w:val="56DC8DD4"/>
    <w:lvl w:ilvl="0" w:tplc="040E000B">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4" w15:restartNumberingAfterBreak="0">
    <w:nsid w:val="49EE71C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18F1896"/>
    <w:multiLevelType w:val="hybridMultilevel"/>
    <w:tmpl w:val="D84C7CF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8"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4C845C8"/>
    <w:multiLevelType w:val="multilevel"/>
    <w:tmpl w:val="7AA0B366"/>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60"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1" w15:restartNumberingAfterBreak="0">
    <w:nsid w:val="56D01F25"/>
    <w:multiLevelType w:val="multilevel"/>
    <w:tmpl w:val="ECA03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4" w15:restartNumberingAfterBreak="0">
    <w:nsid w:val="59961E68"/>
    <w:multiLevelType w:val="hybridMultilevel"/>
    <w:tmpl w:val="56068F02"/>
    <w:lvl w:ilvl="0" w:tplc="040E000F">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65"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67" w15:restartNumberingAfterBreak="0">
    <w:nsid w:val="5F8D6870"/>
    <w:multiLevelType w:val="hybridMultilevel"/>
    <w:tmpl w:val="D2A0DE4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61007FE0"/>
    <w:multiLevelType w:val="multilevel"/>
    <w:tmpl w:val="2CF41A80"/>
    <w:lvl w:ilvl="0">
      <w:start w:val="1"/>
      <w:numFmt w:val="decimal"/>
      <w:lvlText w:val="%1."/>
      <w:lvlJc w:val="left"/>
      <w:pPr>
        <w:ind w:left="720" w:hanging="360"/>
      </w:p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70"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63A0486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3"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74" w15:restartNumberingAfterBreak="0">
    <w:nsid w:val="650E06C3"/>
    <w:multiLevelType w:val="multilevel"/>
    <w:tmpl w:val="194CFD0C"/>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678407E1"/>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77"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68107B9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80" w15:restartNumberingAfterBreak="0">
    <w:nsid w:val="68902A3E"/>
    <w:multiLevelType w:val="multilevel"/>
    <w:tmpl w:val="8760FAF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8AE32FB"/>
    <w:multiLevelType w:val="multilevel"/>
    <w:tmpl w:val="E384C514"/>
    <w:lvl w:ilvl="0">
      <w:start w:val="1"/>
      <w:numFmt w:val="bullet"/>
      <w:lvlText w:val=""/>
      <w:lvlJc w:val="left"/>
      <w:pPr>
        <w:ind w:left="720" w:hanging="360"/>
      </w:pPr>
      <w:rPr>
        <w:rFonts w:ascii="Wingdings" w:hAnsi="Wingdings"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68AF492B"/>
    <w:multiLevelType w:val="multilevel"/>
    <w:tmpl w:val="9564B510"/>
    <w:lvl w:ilvl="0">
      <w:numFmt w:val="bullet"/>
      <w:lvlText w:val="−"/>
      <w:lvlJc w:val="left"/>
      <w:pPr>
        <w:ind w:left="720" w:hanging="360"/>
      </w:pPr>
      <w:rPr>
        <w:rFonts w:ascii="Noto Sans Symbols" w:eastAsia="Noto Sans Symbols" w:hAnsi="Noto Sans Symbols" w:cs="Noto Sans Symbols"/>
        <w:position w:val="0"/>
        <w:vertAlign w:val="baseline"/>
      </w:rPr>
    </w:lvl>
    <w:lvl w:ilvl="1">
      <w:numFmt w:val="bullet"/>
      <w:lvlText w:val="−"/>
      <w:lvlJc w:val="left"/>
      <w:pPr>
        <w:ind w:left="1080" w:hanging="360"/>
      </w:pPr>
      <w:rPr>
        <w:rFonts w:ascii="Noto Sans Symbols" w:eastAsia="Noto Sans Symbols" w:hAnsi="Noto Sans Symbols" w:cs="Noto Sans Symbols"/>
        <w:position w:val="0"/>
        <w:vertAlign w:val="baseline"/>
      </w:rPr>
    </w:lvl>
    <w:lvl w:ilvl="2">
      <w:numFmt w:val="bullet"/>
      <w:lvlText w:val="−"/>
      <w:lvlJc w:val="left"/>
      <w:pPr>
        <w:ind w:left="1440" w:hanging="360"/>
      </w:pPr>
      <w:rPr>
        <w:rFonts w:ascii="Noto Sans Symbols" w:eastAsia="Noto Sans Symbols" w:hAnsi="Noto Sans Symbols" w:cs="Noto Sans Symbols"/>
        <w:position w:val="0"/>
        <w:vertAlign w:val="baseline"/>
      </w:rPr>
    </w:lvl>
    <w:lvl w:ilvl="3">
      <w:numFmt w:val="bullet"/>
      <w:lvlText w:val="−"/>
      <w:lvlJc w:val="left"/>
      <w:pPr>
        <w:ind w:left="1800" w:hanging="360"/>
      </w:pPr>
      <w:rPr>
        <w:rFonts w:ascii="Noto Sans Symbols" w:eastAsia="Noto Sans Symbols" w:hAnsi="Noto Sans Symbols" w:cs="Noto Sans Symbols"/>
        <w:position w:val="0"/>
        <w:vertAlign w:val="baseline"/>
      </w:rPr>
    </w:lvl>
    <w:lvl w:ilvl="4">
      <w:numFmt w:val="bullet"/>
      <w:lvlText w:val="−"/>
      <w:lvlJc w:val="left"/>
      <w:pPr>
        <w:ind w:left="2160" w:hanging="360"/>
      </w:pPr>
      <w:rPr>
        <w:rFonts w:ascii="Noto Sans Symbols" w:eastAsia="Noto Sans Symbols" w:hAnsi="Noto Sans Symbols" w:cs="Noto Sans Symbols"/>
        <w:position w:val="0"/>
        <w:vertAlign w:val="baseline"/>
      </w:rPr>
    </w:lvl>
    <w:lvl w:ilvl="5">
      <w:numFmt w:val="bullet"/>
      <w:lvlText w:val="−"/>
      <w:lvlJc w:val="left"/>
      <w:pPr>
        <w:ind w:left="2520" w:hanging="360"/>
      </w:pPr>
      <w:rPr>
        <w:rFonts w:ascii="Noto Sans Symbols" w:eastAsia="Noto Sans Symbols" w:hAnsi="Noto Sans Symbols" w:cs="Noto Sans Symbols"/>
        <w:position w:val="0"/>
        <w:vertAlign w:val="baseline"/>
      </w:rPr>
    </w:lvl>
    <w:lvl w:ilvl="6">
      <w:numFmt w:val="bullet"/>
      <w:lvlText w:val="−"/>
      <w:lvlJc w:val="left"/>
      <w:pPr>
        <w:ind w:left="2880" w:hanging="360"/>
      </w:pPr>
      <w:rPr>
        <w:rFonts w:ascii="Noto Sans Symbols" w:eastAsia="Noto Sans Symbols" w:hAnsi="Noto Sans Symbols" w:cs="Noto Sans Symbols"/>
        <w:position w:val="0"/>
        <w:vertAlign w:val="baseline"/>
      </w:rPr>
    </w:lvl>
    <w:lvl w:ilvl="7">
      <w:numFmt w:val="bullet"/>
      <w:lvlText w:val="−"/>
      <w:lvlJc w:val="left"/>
      <w:pPr>
        <w:ind w:left="3240" w:hanging="360"/>
      </w:pPr>
      <w:rPr>
        <w:rFonts w:ascii="Noto Sans Symbols" w:eastAsia="Noto Sans Symbols" w:hAnsi="Noto Sans Symbols" w:cs="Noto Sans Symbols"/>
        <w:position w:val="0"/>
        <w:vertAlign w:val="baseline"/>
      </w:rPr>
    </w:lvl>
    <w:lvl w:ilvl="8">
      <w:numFmt w:val="bullet"/>
      <w:lvlText w:val="−"/>
      <w:lvlJc w:val="left"/>
      <w:pPr>
        <w:ind w:left="3600" w:hanging="360"/>
      </w:pPr>
      <w:rPr>
        <w:rFonts w:ascii="Noto Sans Symbols" w:eastAsia="Noto Sans Symbols" w:hAnsi="Noto Sans Symbols" w:cs="Noto Sans Symbols"/>
        <w:position w:val="0"/>
        <w:vertAlign w:val="baseline"/>
      </w:rPr>
    </w:lvl>
  </w:abstractNum>
  <w:abstractNum w:abstractNumId="83"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69ED72D6"/>
    <w:multiLevelType w:val="multilevel"/>
    <w:tmpl w:val="A63E45BA"/>
    <w:lvl w:ilvl="0">
      <w:start w:val="1"/>
      <w:numFmt w:val="bullet"/>
      <w:lvlText w:val=""/>
      <w:lvlJc w:val="left"/>
      <w:pPr>
        <w:ind w:left="1785" w:hanging="360"/>
      </w:pPr>
      <w:rPr>
        <w:rFonts w:ascii="Wingdings" w:hAnsi="Wingdings" w:hint="default"/>
      </w:rPr>
    </w:lvl>
    <w:lvl w:ilvl="1">
      <w:start w:val="1"/>
      <w:numFmt w:val="bullet"/>
      <w:lvlText w:val=""/>
      <w:lvlJc w:val="left"/>
      <w:pPr>
        <w:ind w:left="2505" w:hanging="360"/>
      </w:pPr>
      <w:rPr>
        <w:rFonts w:ascii="Wingdings" w:hAnsi="Wingdings" w:hint="default"/>
      </w:rPr>
    </w:lvl>
    <w:lvl w:ilvl="2" w:tentative="1">
      <w:start w:val="1"/>
      <w:numFmt w:val="bullet"/>
      <w:lvlText w:val=""/>
      <w:lvlJc w:val="left"/>
      <w:pPr>
        <w:ind w:left="3225" w:hanging="360"/>
      </w:pPr>
      <w:rPr>
        <w:rFonts w:ascii="Wingdings" w:hAnsi="Wingdings" w:hint="default"/>
      </w:rPr>
    </w:lvl>
    <w:lvl w:ilvl="3" w:tentative="1">
      <w:start w:val="1"/>
      <w:numFmt w:val="bullet"/>
      <w:lvlText w:val=""/>
      <w:lvlJc w:val="left"/>
      <w:pPr>
        <w:ind w:left="3945" w:hanging="360"/>
      </w:pPr>
      <w:rPr>
        <w:rFonts w:ascii="Symbol" w:hAnsi="Symbol" w:hint="default"/>
      </w:rPr>
    </w:lvl>
    <w:lvl w:ilvl="4" w:tentative="1">
      <w:start w:val="1"/>
      <w:numFmt w:val="bullet"/>
      <w:lvlText w:val="o"/>
      <w:lvlJc w:val="left"/>
      <w:pPr>
        <w:ind w:left="4665" w:hanging="360"/>
      </w:pPr>
      <w:rPr>
        <w:rFonts w:ascii="Courier New" w:hAnsi="Courier New" w:cs="Courier New" w:hint="default"/>
      </w:rPr>
    </w:lvl>
    <w:lvl w:ilvl="5" w:tentative="1">
      <w:start w:val="1"/>
      <w:numFmt w:val="bullet"/>
      <w:lvlText w:val=""/>
      <w:lvlJc w:val="left"/>
      <w:pPr>
        <w:ind w:left="5385" w:hanging="360"/>
      </w:pPr>
      <w:rPr>
        <w:rFonts w:ascii="Wingdings" w:hAnsi="Wingdings" w:hint="default"/>
      </w:rPr>
    </w:lvl>
    <w:lvl w:ilvl="6" w:tentative="1">
      <w:start w:val="1"/>
      <w:numFmt w:val="bullet"/>
      <w:lvlText w:val=""/>
      <w:lvlJc w:val="left"/>
      <w:pPr>
        <w:ind w:left="6105" w:hanging="360"/>
      </w:pPr>
      <w:rPr>
        <w:rFonts w:ascii="Symbol" w:hAnsi="Symbol" w:hint="default"/>
      </w:rPr>
    </w:lvl>
    <w:lvl w:ilvl="7" w:tentative="1">
      <w:start w:val="1"/>
      <w:numFmt w:val="bullet"/>
      <w:lvlText w:val="o"/>
      <w:lvlJc w:val="left"/>
      <w:pPr>
        <w:ind w:left="6825" w:hanging="360"/>
      </w:pPr>
      <w:rPr>
        <w:rFonts w:ascii="Courier New" w:hAnsi="Courier New" w:cs="Courier New" w:hint="default"/>
      </w:rPr>
    </w:lvl>
    <w:lvl w:ilvl="8" w:tentative="1">
      <w:start w:val="1"/>
      <w:numFmt w:val="bullet"/>
      <w:lvlText w:val=""/>
      <w:lvlJc w:val="left"/>
      <w:pPr>
        <w:ind w:left="7545" w:hanging="360"/>
      </w:pPr>
      <w:rPr>
        <w:rFonts w:ascii="Wingdings" w:hAnsi="Wingdings" w:hint="default"/>
      </w:rPr>
    </w:lvl>
  </w:abstractNum>
  <w:abstractNum w:abstractNumId="85" w15:restartNumberingAfterBreak="0">
    <w:nsid w:val="6B4626E6"/>
    <w:multiLevelType w:val="hybridMultilevel"/>
    <w:tmpl w:val="DE2CD94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6" w15:restartNumberingAfterBreak="0">
    <w:nsid w:val="6B4D2B6A"/>
    <w:multiLevelType w:val="multilevel"/>
    <w:tmpl w:val="9BD85338"/>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15:restartNumberingAfterBreak="0">
    <w:nsid w:val="6C873DC1"/>
    <w:multiLevelType w:val="hybridMultilevel"/>
    <w:tmpl w:val="56068F02"/>
    <w:lvl w:ilvl="0" w:tplc="040E000F">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88"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9"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0"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91"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3" w15:restartNumberingAfterBreak="0">
    <w:nsid w:val="73666108"/>
    <w:multiLevelType w:val="hybridMultilevel"/>
    <w:tmpl w:val="680862E8"/>
    <w:lvl w:ilvl="0" w:tplc="040E000B">
      <w:start w:val="1"/>
      <w:numFmt w:val="bullet"/>
      <w:lvlText w:val=""/>
      <w:lvlJc w:val="left"/>
      <w:pPr>
        <w:ind w:left="1004" w:hanging="360"/>
      </w:pPr>
      <w:rPr>
        <w:rFonts w:ascii="Wingdings" w:hAnsi="Wingding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4"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95"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97"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779015A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997FE9"/>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100"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1" w15:restartNumberingAfterBreak="0">
    <w:nsid w:val="7A7C3E1E"/>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102"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3" w15:restartNumberingAfterBreak="0">
    <w:nsid w:val="7D477038"/>
    <w:multiLevelType w:val="hybridMultilevel"/>
    <w:tmpl w:val="A3F0A2EA"/>
    <w:lvl w:ilvl="0" w:tplc="040E000B">
      <w:start w:val="1"/>
      <w:numFmt w:val="bullet"/>
      <w:lvlText w:val=""/>
      <w:lvlJc w:val="left"/>
      <w:pPr>
        <w:ind w:left="1140" w:hanging="360"/>
      </w:pPr>
      <w:rPr>
        <w:rFonts w:ascii="Wingdings" w:hAnsi="Wingdings"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4" w15:restartNumberingAfterBreak="0">
    <w:nsid w:val="7E44549F"/>
    <w:multiLevelType w:val="hybridMultilevel"/>
    <w:tmpl w:val="4AFAA80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66"/>
  </w:num>
  <w:num w:numId="2">
    <w:abstractNumId w:val="94"/>
  </w:num>
  <w:num w:numId="3">
    <w:abstractNumId w:val="69"/>
  </w:num>
  <w:num w:numId="4">
    <w:abstractNumId w:val="79"/>
  </w:num>
  <w:num w:numId="5">
    <w:abstractNumId w:val="38"/>
  </w:num>
  <w:num w:numId="6">
    <w:abstractNumId w:val="56"/>
  </w:num>
  <w:num w:numId="7">
    <w:abstractNumId w:val="35"/>
  </w:num>
  <w:num w:numId="8">
    <w:abstractNumId w:val="73"/>
  </w:num>
  <w:num w:numId="9">
    <w:abstractNumId w:val="102"/>
  </w:num>
  <w:num w:numId="10">
    <w:abstractNumId w:val="24"/>
  </w:num>
  <w:num w:numId="11">
    <w:abstractNumId w:val="51"/>
  </w:num>
  <w:num w:numId="12">
    <w:abstractNumId w:val="70"/>
  </w:num>
  <w:num w:numId="13">
    <w:abstractNumId w:val="20"/>
  </w:num>
  <w:num w:numId="14">
    <w:abstractNumId w:val="107"/>
  </w:num>
  <w:num w:numId="15">
    <w:abstractNumId w:val="40"/>
  </w:num>
  <w:num w:numId="16">
    <w:abstractNumId w:val="88"/>
  </w:num>
  <w:num w:numId="17">
    <w:abstractNumId w:val="96"/>
  </w:num>
  <w:num w:numId="18">
    <w:abstractNumId w:val="49"/>
  </w:num>
  <w:num w:numId="19">
    <w:abstractNumId w:val="62"/>
  </w:num>
  <w:num w:numId="20">
    <w:abstractNumId w:val="63"/>
  </w:num>
  <w:num w:numId="21">
    <w:abstractNumId w:val="15"/>
  </w:num>
  <w:num w:numId="22">
    <w:abstractNumId w:val="17"/>
    <w:lvlOverride w:ilvl="0">
      <w:lvl w:ilvl="0">
        <w:start w:val="1"/>
        <w:numFmt w:val="decimal"/>
        <w:lvlText w:val="%1."/>
        <w:lvlJc w:val="left"/>
        <w:rPr>
          <w:rFonts w:ascii="Arial" w:hAnsi="Arial" w:cs="Arial" w:hint="default"/>
        </w:rPr>
      </w:lvl>
    </w:lvlOverride>
  </w:num>
  <w:num w:numId="23">
    <w:abstractNumId w:val="33"/>
  </w:num>
  <w:num w:numId="24">
    <w:abstractNumId w:val="13"/>
  </w:num>
  <w:num w:numId="25">
    <w:abstractNumId w:val="27"/>
  </w:num>
  <w:num w:numId="26">
    <w:abstractNumId w:val="36"/>
  </w:num>
  <w:num w:numId="27">
    <w:abstractNumId w:val="32"/>
  </w:num>
  <w:num w:numId="28">
    <w:abstractNumId w:val="60"/>
  </w:num>
  <w:num w:numId="29">
    <w:abstractNumId w:val="21"/>
  </w:num>
  <w:num w:numId="30">
    <w:abstractNumId w:val="72"/>
  </w:num>
  <w:num w:numId="31">
    <w:abstractNumId w:val="25"/>
  </w:num>
  <w:num w:numId="32">
    <w:abstractNumId w:val="18"/>
  </w:num>
  <w:num w:numId="33">
    <w:abstractNumId w:val="23"/>
  </w:num>
  <w:num w:numId="34">
    <w:abstractNumId w:val="65"/>
  </w:num>
  <w:num w:numId="35">
    <w:abstractNumId w:val="100"/>
  </w:num>
  <w:num w:numId="36">
    <w:abstractNumId w:val="89"/>
  </w:num>
  <w:num w:numId="37">
    <w:abstractNumId w:val="92"/>
  </w:num>
  <w:num w:numId="38">
    <w:abstractNumId w:val="105"/>
  </w:num>
  <w:num w:numId="39">
    <w:abstractNumId w:val="58"/>
  </w:num>
  <w:num w:numId="40">
    <w:abstractNumId w:val="77"/>
  </w:num>
  <w:num w:numId="41">
    <w:abstractNumId w:val="95"/>
  </w:num>
  <w:num w:numId="42">
    <w:abstractNumId w:val="34"/>
  </w:num>
  <w:num w:numId="43">
    <w:abstractNumId w:val="30"/>
  </w:num>
  <w:num w:numId="44">
    <w:abstractNumId w:val="55"/>
  </w:num>
  <w:num w:numId="45">
    <w:abstractNumId w:val="83"/>
  </w:num>
  <w:num w:numId="46">
    <w:abstractNumId w:val="73"/>
    <w:lvlOverride w:ilvl="0">
      <w:startOverride w:val="1"/>
    </w:lvlOverride>
  </w:num>
  <w:num w:numId="47">
    <w:abstractNumId w:val="79"/>
    <w:lvlOverride w:ilvl="0">
      <w:startOverride w:val="1"/>
    </w:lvlOverride>
  </w:num>
  <w:num w:numId="48">
    <w:abstractNumId w:val="89"/>
  </w:num>
  <w:num w:numId="49">
    <w:abstractNumId w:val="49"/>
    <w:lvlOverride w:ilvl="0">
      <w:startOverride w:val="1"/>
    </w:lvlOverride>
  </w:num>
  <w:num w:numId="50">
    <w:abstractNumId w:val="75"/>
  </w:num>
  <w:num w:numId="51">
    <w:abstractNumId w:val="90"/>
  </w:num>
  <w:num w:numId="52">
    <w:abstractNumId w:val="9"/>
  </w:num>
  <w:num w:numId="53">
    <w:abstractNumId w:val="41"/>
  </w:num>
  <w:num w:numId="54">
    <w:abstractNumId w:val="17"/>
  </w:num>
  <w:num w:numId="55">
    <w:abstractNumId w:val="106"/>
  </w:num>
  <w:num w:numId="56">
    <w:abstractNumId w:val="44"/>
  </w:num>
  <w:num w:numId="57">
    <w:abstractNumId w:val="28"/>
  </w:num>
  <w:num w:numId="58">
    <w:abstractNumId w:val="74"/>
  </w:num>
  <w:num w:numId="59">
    <w:abstractNumId w:val="91"/>
  </w:num>
  <w:num w:numId="60">
    <w:abstractNumId w:val="97"/>
  </w:num>
  <w:num w:numId="61">
    <w:abstractNumId w:val="16"/>
  </w:num>
  <w:num w:numId="62">
    <w:abstractNumId w:val="29"/>
  </w:num>
  <w:num w:numId="63">
    <w:abstractNumId w:val="82"/>
  </w:num>
  <w:num w:numId="64">
    <w:abstractNumId w:val="26"/>
  </w:num>
  <w:num w:numId="65">
    <w:abstractNumId w:val="52"/>
  </w:num>
  <w:num w:numId="66">
    <w:abstractNumId w:val="42"/>
  </w:num>
  <w:num w:numId="67">
    <w:abstractNumId w:val="31"/>
  </w:num>
  <w:num w:numId="68">
    <w:abstractNumId w:val="68"/>
  </w:num>
  <w:num w:numId="69">
    <w:abstractNumId w:val="61"/>
  </w:num>
  <w:num w:numId="70">
    <w:abstractNumId w:val="67"/>
  </w:num>
  <w:num w:numId="71">
    <w:abstractNumId w:val="14"/>
  </w:num>
  <w:num w:numId="72">
    <w:abstractNumId w:val="19"/>
  </w:num>
  <w:num w:numId="73">
    <w:abstractNumId w:val="64"/>
  </w:num>
  <w:num w:numId="74">
    <w:abstractNumId w:val="11"/>
  </w:num>
  <w:num w:numId="75">
    <w:abstractNumId w:val="80"/>
  </w:num>
  <w:num w:numId="76">
    <w:abstractNumId w:val="46"/>
  </w:num>
  <w:num w:numId="77">
    <w:abstractNumId w:val="47"/>
  </w:num>
  <w:num w:numId="78">
    <w:abstractNumId w:val="12"/>
  </w:num>
  <w:num w:numId="79">
    <w:abstractNumId w:val="43"/>
  </w:num>
  <w:num w:numId="80">
    <w:abstractNumId w:val="103"/>
  </w:num>
  <w:num w:numId="81">
    <w:abstractNumId w:val="99"/>
  </w:num>
  <w:num w:numId="82">
    <w:abstractNumId w:val="76"/>
  </w:num>
  <w:num w:numId="83">
    <w:abstractNumId w:val="101"/>
  </w:num>
  <w:num w:numId="84">
    <w:abstractNumId w:val="59"/>
  </w:num>
  <w:num w:numId="85">
    <w:abstractNumId w:val="45"/>
  </w:num>
  <w:num w:numId="86">
    <w:abstractNumId w:val="104"/>
  </w:num>
  <w:num w:numId="87">
    <w:abstractNumId w:val="5"/>
  </w:num>
  <w:num w:numId="88">
    <w:abstractNumId w:val="22"/>
  </w:num>
  <w:num w:numId="89">
    <w:abstractNumId w:val="57"/>
  </w:num>
  <w:num w:numId="90">
    <w:abstractNumId w:val="6"/>
  </w:num>
  <w:num w:numId="91">
    <w:abstractNumId w:val="48"/>
  </w:num>
  <w:num w:numId="92">
    <w:abstractNumId w:val="81"/>
  </w:num>
  <w:num w:numId="93">
    <w:abstractNumId w:val="84"/>
  </w:num>
  <w:num w:numId="94">
    <w:abstractNumId w:val="39"/>
  </w:num>
  <w:num w:numId="95">
    <w:abstractNumId w:val="37"/>
  </w:num>
  <w:num w:numId="96">
    <w:abstractNumId w:val="10"/>
  </w:num>
  <w:num w:numId="97">
    <w:abstractNumId w:val="53"/>
  </w:num>
  <w:num w:numId="98">
    <w:abstractNumId w:val="85"/>
  </w:num>
  <w:num w:numId="99">
    <w:abstractNumId w:val="86"/>
  </w:num>
  <w:num w:numId="100">
    <w:abstractNumId w:val="8"/>
  </w:num>
  <w:num w:numId="101">
    <w:abstractNumId w:val="3"/>
  </w:num>
  <w:num w:numId="102">
    <w:abstractNumId w:val="4"/>
  </w:num>
  <w:num w:numId="103">
    <w:abstractNumId w:val="93"/>
  </w:num>
  <w:num w:numId="104">
    <w:abstractNumId w:val="50"/>
  </w:num>
  <w:num w:numId="105">
    <w:abstractNumId w:val="2"/>
  </w:num>
  <w:num w:numId="106">
    <w:abstractNumId w:val="7"/>
  </w:num>
  <w:num w:numId="107">
    <w:abstractNumId w:val="87"/>
  </w:num>
  <w:num w:numId="108">
    <w:abstractNumId w:val="98"/>
  </w:num>
  <w:num w:numId="109">
    <w:abstractNumId w:val="71"/>
  </w:num>
  <w:num w:numId="110">
    <w:abstractNumId w:val="54"/>
  </w:num>
  <w:num w:numId="111">
    <w:abstractNumId w:val="7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1E8"/>
    <w:rsid w:val="00000232"/>
    <w:rsid w:val="00001698"/>
    <w:rsid w:val="00005861"/>
    <w:rsid w:val="00005937"/>
    <w:rsid w:val="00007D2B"/>
    <w:rsid w:val="00007E08"/>
    <w:rsid w:val="00010058"/>
    <w:rsid w:val="00010186"/>
    <w:rsid w:val="00014579"/>
    <w:rsid w:val="00014778"/>
    <w:rsid w:val="000147F2"/>
    <w:rsid w:val="00015BCC"/>
    <w:rsid w:val="00021D62"/>
    <w:rsid w:val="00023944"/>
    <w:rsid w:val="00026518"/>
    <w:rsid w:val="0002764B"/>
    <w:rsid w:val="00027A63"/>
    <w:rsid w:val="00030244"/>
    <w:rsid w:val="00034D53"/>
    <w:rsid w:val="00034DA0"/>
    <w:rsid w:val="00037604"/>
    <w:rsid w:val="000408E6"/>
    <w:rsid w:val="000426B2"/>
    <w:rsid w:val="00045B97"/>
    <w:rsid w:val="00046E5D"/>
    <w:rsid w:val="00047D6B"/>
    <w:rsid w:val="000502BB"/>
    <w:rsid w:val="00050BBF"/>
    <w:rsid w:val="00051C54"/>
    <w:rsid w:val="00052BA2"/>
    <w:rsid w:val="00063B5D"/>
    <w:rsid w:val="00064149"/>
    <w:rsid w:val="0006768E"/>
    <w:rsid w:val="0007027A"/>
    <w:rsid w:val="000714E2"/>
    <w:rsid w:val="0007253B"/>
    <w:rsid w:val="00080D39"/>
    <w:rsid w:val="000819BF"/>
    <w:rsid w:val="00090355"/>
    <w:rsid w:val="00091470"/>
    <w:rsid w:val="0009347F"/>
    <w:rsid w:val="00093E27"/>
    <w:rsid w:val="00097689"/>
    <w:rsid w:val="000A0C5F"/>
    <w:rsid w:val="000A4798"/>
    <w:rsid w:val="000A673E"/>
    <w:rsid w:val="000B74ED"/>
    <w:rsid w:val="000C26AA"/>
    <w:rsid w:val="000C29DA"/>
    <w:rsid w:val="000C7AE9"/>
    <w:rsid w:val="000D5B3E"/>
    <w:rsid w:val="000D5BF2"/>
    <w:rsid w:val="000E0CFD"/>
    <w:rsid w:val="000E1D17"/>
    <w:rsid w:val="000E43DD"/>
    <w:rsid w:val="000F31EB"/>
    <w:rsid w:val="000F3CB1"/>
    <w:rsid w:val="000F4E0D"/>
    <w:rsid w:val="000F5B73"/>
    <w:rsid w:val="00105DB6"/>
    <w:rsid w:val="00110D0A"/>
    <w:rsid w:val="001111B3"/>
    <w:rsid w:val="0011203F"/>
    <w:rsid w:val="00113EEB"/>
    <w:rsid w:val="001167E6"/>
    <w:rsid w:val="00116C2A"/>
    <w:rsid w:val="0011744D"/>
    <w:rsid w:val="001252DA"/>
    <w:rsid w:val="00127D3A"/>
    <w:rsid w:val="00132304"/>
    <w:rsid w:val="001324EB"/>
    <w:rsid w:val="00133EC4"/>
    <w:rsid w:val="001359FB"/>
    <w:rsid w:val="00142E72"/>
    <w:rsid w:val="0015256F"/>
    <w:rsid w:val="00155DE4"/>
    <w:rsid w:val="00156BF8"/>
    <w:rsid w:val="001570ED"/>
    <w:rsid w:val="00160290"/>
    <w:rsid w:val="0016072F"/>
    <w:rsid w:val="00161EF7"/>
    <w:rsid w:val="00162C05"/>
    <w:rsid w:val="00165D6F"/>
    <w:rsid w:val="00165F90"/>
    <w:rsid w:val="001734AA"/>
    <w:rsid w:val="00173F42"/>
    <w:rsid w:val="00175A8D"/>
    <w:rsid w:val="001813D4"/>
    <w:rsid w:val="00183D39"/>
    <w:rsid w:val="001855D9"/>
    <w:rsid w:val="001A0845"/>
    <w:rsid w:val="001A1E88"/>
    <w:rsid w:val="001A2710"/>
    <w:rsid w:val="001B04D1"/>
    <w:rsid w:val="001B197C"/>
    <w:rsid w:val="001B5141"/>
    <w:rsid w:val="001B6527"/>
    <w:rsid w:val="001C2C8C"/>
    <w:rsid w:val="001C3187"/>
    <w:rsid w:val="001C365F"/>
    <w:rsid w:val="001C5CFA"/>
    <w:rsid w:val="001C7BD0"/>
    <w:rsid w:val="001D4C64"/>
    <w:rsid w:val="001D67B5"/>
    <w:rsid w:val="001D7BF5"/>
    <w:rsid w:val="001E1577"/>
    <w:rsid w:val="001E1E60"/>
    <w:rsid w:val="001E2B37"/>
    <w:rsid w:val="001E31D1"/>
    <w:rsid w:val="001E417E"/>
    <w:rsid w:val="001E66A1"/>
    <w:rsid w:val="001E7F7C"/>
    <w:rsid w:val="001F02C5"/>
    <w:rsid w:val="001F0F2E"/>
    <w:rsid w:val="001F11D7"/>
    <w:rsid w:val="001F1E2B"/>
    <w:rsid w:val="001F3697"/>
    <w:rsid w:val="001F5B85"/>
    <w:rsid w:val="001F713C"/>
    <w:rsid w:val="00206F23"/>
    <w:rsid w:val="00210118"/>
    <w:rsid w:val="002109E4"/>
    <w:rsid w:val="00210A53"/>
    <w:rsid w:val="0021187D"/>
    <w:rsid w:val="0021309B"/>
    <w:rsid w:val="00214F77"/>
    <w:rsid w:val="0021538D"/>
    <w:rsid w:val="00215DB5"/>
    <w:rsid w:val="00217145"/>
    <w:rsid w:val="0022023B"/>
    <w:rsid w:val="00224F84"/>
    <w:rsid w:val="00225BF7"/>
    <w:rsid w:val="00225CD6"/>
    <w:rsid w:val="002300F0"/>
    <w:rsid w:val="00230AC0"/>
    <w:rsid w:val="0023145D"/>
    <w:rsid w:val="00231F7C"/>
    <w:rsid w:val="00234967"/>
    <w:rsid w:val="0024041C"/>
    <w:rsid w:val="002419C6"/>
    <w:rsid w:val="002449A9"/>
    <w:rsid w:val="00251981"/>
    <w:rsid w:val="002519BA"/>
    <w:rsid w:val="002529B9"/>
    <w:rsid w:val="00253ECE"/>
    <w:rsid w:val="00256201"/>
    <w:rsid w:val="00257C3D"/>
    <w:rsid w:val="00260168"/>
    <w:rsid w:val="002614E8"/>
    <w:rsid w:val="00262B5E"/>
    <w:rsid w:val="0026446D"/>
    <w:rsid w:val="00264ECA"/>
    <w:rsid w:val="00265988"/>
    <w:rsid w:val="00265A93"/>
    <w:rsid w:val="0026735E"/>
    <w:rsid w:val="00267F4C"/>
    <w:rsid w:val="00271350"/>
    <w:rsid w:val="00272153"/>
    <w:rsid w:val="002754BA"/>
    <w:rsid w:val="002771BD"/>
    <w:rsid w:val="00280529"/>
    <w:rsid w:val="00280A76"/>
    <w:rsid w:val="00282595"/>
    <w:rsid w:val="002854EA"/>
    <w:rsid w:val="00285CF8"/>
    <w:rsid w:val="00286F0B"/>
    <w:rsid w:val="002917DB"/>
    <w:rsid w:val="00292444"/>
    <w:rsid w:val="00296B00"/>
    <w:rsid w:val="002A3483"/>
    <w:rsid w:val="002A3EEF"/>
    <w:rsid w:val="002A5410"/>
    <w:rsid w:val="002A70A1"/>
    <w:rsid w:val="002B2EAD"/>
    <w:rsid w:val="002B4808"/>
    <w:rsid w:val="002B5B6D"/>
    <w:rsid w:val="002B619E"/>
    <w:rsid w:val="002B7FB6"/>
    <w:rsid w:val="002C144D"/>
    <w:rsid w:val="002C1F92"/>
    <w:rsid w:val="002C3FA5"/>
    <w:rsid w:val="002C541D"/>
    <w:rsid w:val="002C727C"/>
    <w:rsid w:val="002D255C"/>
    <w:rsid w:val="002D2F6B"/>
    <w:rsid w:val="002D304B"/>
    <w:rsid w:val="002D4542"/>
    <w:rsid w:val="002D4C33"/>
    <w:rsid w:val="002E2E38"/>
    <w:rsid w:val="002E508E"/>
    <w:rsid w:val="002E5381"/>
    <w:rsid w:val="002F0451"/>
    <w:rsid w:val="002F0DB0"/>
    <w:rsid w:val="002F15F8"/>
    <w:rsid w:val="002F3F69"/>
    <w:rsid w:val="002F5C48"/>
    <w:rsid w:val="002F79B0"/>
    <w:rsid w:val="00300255"/>
    <w:rsid w:val="003075A0"/>
    <w:rsid w:val="0031066D"/>
    <w:rsid w:val="0031252A"/>
    <w:rsid w:val="0031565C"/>
    <w:rsid w:val="0031722D"/>
    <w:rsid w:val="003208F1"/>
    <w:rsid w:val="003212CA"/>
    <w:rsid w:val="00325570"/>
    <w:rsid w:val="00325904"/>
    <w:rsid w:val="00331B89"/>
    <w:rsid w:val="00333F54"/>
    <w:rsid w:val="00337B65"/>
    <w:rsid w:val="0034168D"/>
    <w:rsid w:val="0034272D"/>
    <w:rsid w:val="00343272"/>
    <w:rsid w:val="003445DC"/>
    <w:rsid w:val="003511F7"/>
    <w:rsid w:val="00353641"/>
    <w:rsid w:val="00356BE7"/>
    <w:rsid w:val="003611F7"/>
    <w:rsid w:val="00362436"/>
    <w:rsid w:val="0036423F"/>
    <w:rsid w:val="003656AB"/>
    <w:rsid w:val="00366ED4"/>
    <w:rsid w:val="003671FC"/>
    <w:rsid w:val="00372AC7"/>
    <w:rsid w:val="00372E96"/>
    <w:rsid w:val="0037389F"/>
    <w:rsid w:val="00375872"/>
    <w:rsid w:val="0038087D"/>
    <w:rsid w:val="0038609F"/>
    <w:rsid w:val="0038773F"/>
    <w:rsid w:val="003901D8"/>
    <w:rsid w:val="00393B43"/>
    <w:rsid w:val="00393D8B"/>
    <w:rsid w:val="00394A46"/>
    <w:rsid w:val="00394EED"/>
    <w:rsid w:val="00396B4B"/>
    <w:rsid w:val="00397904"/>
    <w:rsid w:val="00397AB6"/>
    <w:rsid w:val="003A125E"/>
    <w:rsid w:val="003A273F"/>
    <w:rsid w:val="003A43BB"/>
    <w:rsid w:val="003A6BEB"/>
    <w:rsid w:val="003B31AD"/>
    <w:rsid w:val="003B6AA6"/>
    <w:rsid w:val="003C6B74"/>
    <w:rsid w:val="003D1051"/>
    <w:rsid w:val="003D2C60"/>
    <w:rsid w:val="003D7A7A"/>
    <w:rsid w:val="003E0D7F"/>
    <w:rsid w:val="003E5C43"/>
    <w:rsid w:val="003F2DCB"/>
    <w:rsid w:val="003F4702"/>
    <w:rsid w:val="003F7500"/>
    <w:rsid w:val="004016F1"/>
    <w:rsid w:val="00411596"/>
    <w:rsid w:val="00414968"/>
    <w:rsid w:val="0041499B"/>
    <w:rsid w:val="00415A3E"/>
    <w:rsid w:val="00417B73"/>
    <w:rsid w:val="00425D35"/>
    <w:rsid w:val="00426582"/>
    <w:rsid w:val="004270E9"/>
    <w:rsid w:val="00427404"/>
    <w:rsid w:val="00427A41"/>
    <w:rsid w:val="00431592"/>
    <w:rsid w:val="004343F9"/>
    <w:rsid w:val="00434C3A"/>
    <w:rsid w:val="00436F0B"/>
    <w:rsid w:val="0044056B"/>
    <w:rsid w:val="004442A8"/>
    <w:rsid w:val="00446D6F"/>
    <w:rsid w:val="004471D8"/>
    <w:rsid w:val="00450D4E"/>
    <w:rsid w:val="00451A84"/>
    <w:rsid w:val="00453276"/>
    <w:rsid w:val="004556A7"/>
    <w:rsid w:val="00455CA0"/>
    <w:rsid w:val="004567A8"/>
    <w:rsid w:val="004569ED"/>
    <w:rsid w:val="00460662"/>
    <w:rsid w:val="00460A76"/>
    <w:rsid w:val="00462940"/>
    <w:rsid w:val="00466FC3"/>
    <w:rsid w:val="00471742"/>
    <w:rsid w:val="00471F47"/>
    <w:rsid w:val="004740DC"/>
    <w:rsid w:val="00475125"/>
    <w:rsid w:val="004761A2"/>
    <w:rsid w:val="0048175B"/>
    <w:rsid w:val="004869AB"/>
    <w:rsid w:val="00487CD6"/>
    <w:rsid w:val="00490644"/>
    <w:rsid w:val="0049179E"/>
    <w:rsid w:val="004936B8"/>
    <w:rsid w:val="00496152"/>
    <w:rsid w:val="004A0EF9"/>
    <w:rsid w:val="004A31D4"/>
    <w:rsid w:val="004A3A2D"/>
    <w:rsid w:val="004A49F9"/>
    <w:rsid w:val="004A7529"/>
    <w:rsid w:val="004B2735"/>
    <w:rsid w:val="004C6FAA"/>
    <w:rsid w:val="004C7E1E"/>
    <w:rsid w:val="004D1285"/>
    <w:rsid w:val="004D3262"/>
    <w:rsid w:val="004D32A3"/>
    <w:rsid w:val="004D3874"/>
    <w:rsid w:val="004D3DD3"/>
    <w:rsid w:val="004D49B6"/>
    <w:rsid w:val="004D54D9"/>
    <w:rsid w:val="004D6C2E"/>
    <w:rsid w:val="004D7815"/>
    <w:rsid w:val="004E2A45"/>
    <w:rsid w:val="004E2AD2"/>
    <w:rsid w:val="004E3038"/>
    <w:rsid w:val="004F1789"/>
    <w:rsid w:val="004F2028"/>
    <w:rsid w:val="004F3144"/>
    <w:rsid w:val="005024DF"/>
    <w:rsid w:val="00504256"/>
    <w:rsid w:val="0050449D"/>
    <w:rsid w:val="00504B86"/>
    <w:rsid w:val="005062AD"/>
    <w:rsid w:val="00506335"/>
    <w:rsid w:val="00506B78"/>
    <w:rsid w:val="00514D0B"/>
    <w:rsid w:val="005171D7"/>
    <w:rsid w:val="00517226"/>
    <w:rsid w:val="00521CAC"/>
    <w:rsid w:val="0052512F"/>
    <w:rsid w:val="00527AF8"/>
    <w:rsid w:val="00537B6D"/>
    <w:rsid w:val="005407A8"/>
    <w:rsid w:val="0054183A"/>
    <w:rsid w:val="00546C2C"/>
    <w:rsid w:val="005475E4"/>
    <w:rsid w:val="00550D30"/>
    <w:rsid w:val="00555337"/>
    <w:rsid w:val="0055656F"/>
    <w:rsid w:val="00557431"/>
    <w:rsid w:val="0056099C"/>
    <w:rsid w:val="00562395"/>
    <w:rsid w:val="00565340"/>
    <w:rsid w:val="00573245"/>
    <w:rsid w:val="00574868"/>
    <w:rsid w:val="005755BE"/>
    <w:rsid w:val="00577457"/>
    <w:rsid w:val="0058598E"/>
    <w:rsid w:val="005865B6"/>
    <w:rsid w:val="00587C37"/>
    <w:rsid w:val="005942FC"/>
    <w:rsid w:val="00595106"/>
    <w:rsid w:val="00595968"/>
    <w:rsid w:val="0059611A"/>
    <w:rsid w:val="00596D4E"/>
    <w:rsid w:val="005A0B02"/>
    <w:rsid w:val="005A10B4"/>
    <w:rsid w:val="005A5844"/>
    <w:rsid w:val="005A6A28"/>
    <w:rsid w:val="005A7A44"/>
    <w:rsid w:val="005A7B0C"/>
    <w:rsid w:val="005A7E74"/>
    <w:rsid w:val="005B1E50"/>
    <w:rsid w:val="005B20A9"/>
    <w:rsid w:val="005B2629"/>
    <w:rsid w:val="005C17D8"/>
    <w:rsid w:val="005C43A7"/>
    <w:rsid w:val="005C7596"/>
    <w:rsid w:val="005E027C"/>
    <w:rsid w:val="005E0AEE"/>
    <w:rsid w:val="005E1D0B"/>
    <w:rsid w:val="005E3518"/>
    <w:rsid w:val="005E394E"/>
    <w:rsid w:val="005E52B4"/>
    <w:rsid w:val="005F0A5D"/>
    <w:rsid w:val="005F0DE0"/>
    <w:rsid w:val="005F0F48"/>
    <w:rsid w:val="005F30AA"/>
    <w:rsid w:val="005F5EDA"/>
    <w:rsid w:val="005F6FB9"/>
    <w:rsid w:val="00602141"/>
    <w:rsid w:val="00603F05"/>
    <w:rsid w:val="006067EE"/>
    <w:rsid w:val="006074A2"/>
    <w:rsid w:val="00613870"/>
    <w:rsid w:val="00614BD8"/>
    <w:rsid w:val="00614CA0"/>
    <w:rsid w:val="00616732"/>
    <w:rsid w:val="00620668"/>
    <w:rsid w:val="00625C0F"/>
    <w:rsid w:val="00626122"/>
    <w:rsid w:val="00627199"/>
    <w:rsid w:val="00627846"/>
    <w:rsid w:val="00627883"/>
    <w:rsid w:val="00627CFF"/>
    <w:rsid w:val="00627FFC"/>
    <w:rsid w:val="00630B8D"/>
    <w:rsid w:val="00630C76"/>
    <w:rsid w:val="00632B0E"/>
    <w:rsid w:val="006351D7"/>
    <w:rsid w:val="006369A0"/>
    <w:rsid w:val="0064100D"/>
    <w:rsid w:val="00642174"/>
    <w:rsid w:val="006514F5"/>
    <w:rsid w:val="006526FA"/>
    <w:rsid w:val="0065381B"/>
    <w:rsid w:val="00655222"/>
    <w:rsid w:val="006561AC"/>
    <w:rsid w:val="00660D03"/>
    <w:rsid w:val="00661F30"/>
    <w:rsid w:val="0066504F"/>
    <w:rsid w:val="00665EA5"/>
    <w:rsid w:val="006675C1"/>
    <w:rsid w:val="0067070A"/>
    <w:rsid w:val="00672883"/>
    <w:rsid w:val="00672C70"/>
    <w:rsid w:val="00675AB2"/>
    <w:rsid w:val="006802D0"/>
    <w:rsid w:val="0068774F"/>
    <w:rsid w:val="00691B29"/>
    <w:rsid w:val="00691DBB"/>
    <w:rsid w:val="006A0EDD"/>
    <w:rsid w:val="006A23D8"/>
    <w:rsid w:val="006A432B"/>
    <w:rsid w:val="006B008B"/>
    <w:rsid w:val="006B087A"/>
    <w:rsid w:val="006B1A5F"/>
    <w:rsid w:val="006B3167"/>
    <w:rsid w:val="006B4482"/>
    <w:rsid w:val="006C1E54"/>
    <w:rsid w:val="006C2F56"/>
    <w:rsid w:val="006C531A"/>
    <w:rsid w:val="006C7382"/>
    <w:rsid w:val="006D189E"/>
    <w:rsid w:val="006D265C"/>
    <w:rsid w:val="006D44E0"/>
    <w:rsid w:val="006D4739"/>
    <w:rsid w:val="006D5E1D"/>
    <w:rsid w:val="006D657E"/>
    <w:rsid w:val="006D7517"/>
    <w:rsid w:val="006E0130"/>
    <w:rsid w:val="006E0AA8"/>
    <w:rsid w:val="006E2171"/>
    <w:rsid w:val="006E3847"/>
    <w:rsid w:val="006E5A28"/>
    <w:rsid w:val="006E7428"/>
    <w:rsid w:val="006F62B4"/>
    <w:rsid w:val="006F6322"/>
    <w:rsid w:val="006F7873"/>
    <w:rsid w:val="006F7A0F"/>
    <w:rsid w:val="00700C05"/>
    <w:rsid w:val="007024E8"/>
    <w:rsid w:val="007044C6"/>
    <w:rsid w:val="00707488"/>
    <w:rsid w:val="00712294"/>
    <w:rsid w:val="00715C1B"/>
    <w:rsid w:val="007169C2"/>
    <w:rsid w:val="00717ED2"/>
    <w:rsid w:val="00727B7B"/>
    <w:rsid w:val="00731EE1"/>
    <w:rsid w:val="0073518E"/>
    <w:rsid w:val="00736D9C"/>
    <w:rsid w:val="00736FE6"/>
    <w:rsid w:val="007415DF"/>
    <w:rsid w:val="00744864"/>
    <w:rsid w:val="007469FA"/>
    <w:rsid w:val="007535BA"/>
    <w:rsid w:val="00755DDF"/>
    <w:rsid w:val="00755F32"/>
    <w:rsid w:val="00755FA5"/>
    <w:rsid w:val="00760996"/>
    <w:rsid w:val="007657B4"/>
    <w:rsid w:val="007734CA"/>
    <w:rsid w:val="007770EE"/>
    <w:rsid w:val="00781A75"/>
    <w:rsid w:val="007828F1"/>
    <w:rsid w:val="0078545C"/>
    <w:rsid w:val="00787783"/>
    <w:rsid w:val="0079044A"/>
    <w:rsid w:val="0079063A"/>
    <w:rsid w:val="0079086B"/>
    <w:rsid w:val="00791D79"/>
    <w:rsid w:val="007969CA"/>
    <w:rsid w:val="00797638"/>
    <w:rsid w:val="00797A42"/>
    <w:rsid w:val="007A00D6"/>
    <w:rsid w:val="007A516F"/>
    <w:rsid w:val="007A51D7"/>
    <w:rsid w:val="007A5B6A"/>
    <w:rsid w:val="007A6C11"/>
    <w:rsid w:val="007B0D09"/>
    <w:rsid w:val="007B0D97"/>
    <w:rsid w:val="007B279B"/>
    <w:rsid w:val="007B2AA1"/>
    <w:rsid w:val="007B33D2"/>
    <w:rsid w:val="007B6386"/>
    <w:rsid w:val="007C491C"/>
    <w:rsid w:val="007C52FA"/>
    <w:rsid w:val="007C6321"/>
    <w:rsid w:val="007C68F5"/>
    <w:rsid w:val="007D1084"/>
    <w:rsid w:val="007D1D32"/>
    <w:rsid w:val="007D238A"/>
    <w:rsid w:val="007D4670"/>
    <w:rsid w:val="007D4C1F"/>
    <w:rsid w:val="007D56C5"/>
    <w:rsid w:val="007E0016"/>
    <w:rsid w:val="007E1143"/>
    <w:rsid w:val="007E320D"/>
    <w:rsid w:val="007E4938"/>
    <w:rsid w:val="007F0CA3"/>
    <w:rsid w:val="007F1F3C"/>
    <w:rsid w:val="00800153"/>
    <w:rsid w:val="00800C07"/>
    <w:rsid w:val="00801218"/>
    <w:rsid w:val="008067FF"/>
    <w:rsid w:val="00811752"/>
    <w:rsid w:val="00814363"/>
    <w:rsid w:val="0081604C"/>
    <w:rsid w:val="00816B0A"/>
    <w:rsid w:val="00816E95"/>
    <w:rsid w:val="00817A6E"/>
    <w:rsid w:val="008210F4"/>
    <w:rsid w:val="0082180F"/>
    <w:rsid w:val="0082644B"/>
    <w:rsid w:val="00832371"/>
    <w:rsid w:val="0083251A"/>
    <w:rsid w:val="0083513B"/>
    <w:rsid w:val="00836841"/>
    <w:rsid w:val="008428D7"/>
    <w:rsid w:val="00846907"/>
    <w:rsid w:val="00847FBC"/>
    <w:rsid w:val="008535B0"/>
    <w:rsid w:val="008575B7"/>
    <w:rsid w:val="00857CBB"/>
    <w:rsid w:val="00860470"/>
    <w:rsid w:val="0087363A"/>
    <w:rsid w:val="0088373A"/>
    <w:rsid w:val="00884162"/>
    <w:rsid w:val="00884EC6"/>
    <w:rsid w:val="00893552"/>
    <w:rsid w:val="008A0032"/>
    <w:rsid w:val="008A1F41"/>
    <w:rsid w:val="008A28D2"/>
    <w:rsid w:val="008B011F"/>
    <w:rsid w:val="008B719B"/>
    <w:rsid w:val="008C1CE6"/>
    <w:rsid w:val="008C48F6"/>
    <w:rsid w:val="008D2492"/>
    <w:rsid w:val="008E088C"/>
    <w:rsid w:val="008E1EC3"/>
    <w:rsid w:val="008E26F4"/>
    <w:rsid w:val="008E3CB2"/>
    <w:rsid w:val="008E587F"/>
    <w:rsid w:val="008F10B3"/>
    <w:rsid w:val="008F1982"/>
    <w:rsid w:val="008F41FD"/>
    <w:rsid w:val="008F4993"/>
    <w:rsid w:val="008F768E"/>
    <w:rsid w:val="00902F51"/>
    <w:rsid w:val="0090469C"/>
    <w:rsid w:val="00907525"/>
    <w:rsid w:val="00907992"/>
    <w:rsid w:val="00911203"/>
    <w:rsid w:val="009144D4"/>
    <w:rsid w:val="00917F1A"/>
    <w:rsid w:val="009228E3"/>
    <w:rsid w:val="00924DAE"/>
    <w:rsid w:val="00940394"/>
    <w:rsid w:val="0094444D"/>
    <w:rsid w:val="00952A6F"/>
    <w:rsid w:val="00952DDC"/>
    <w:rsid w:val="009536D8"/>
    <w:rsid w:val="00965115"/>
    <w:rsid w:val="00965A36"/>
    <w:rsid w:val="009674A2"/>
    <w:rsid w:val="00974278"/>
    <w:rsid w:val="00974D8B"/>
    <w:rsid w:val="0098451F"/>
    <w:rsid w:val="00987F00"/>
    <w:rsid w:val="009900BC"/>
    <w:rsid w:val="009906D5"/>
    <w:rsid w:val="00991186"/>
    <w:rsid w:val="00991E6A"/>
    <w:rsid w:val="00995C95"/>
    <w:rsid w:val="009A0EDF"/>
    <w:rsid w:val="009A4F50"/>
    <w:rsid w:val="009A56DD"/>
    <w:rsid w:val="009A5B7C"/>
    <w:rsid w:val="009B1474"/>
    <w:rsid w:val="009B31DD"/>
    <w:rsid w:val="009B5673"/>
    <w:rsid w:val="009B7D59"/>
    <w:rsid w:val="009C0784"/>
    <w:rsid w:val="009C0AAB"/>
    <w:rsid w:val="009C12D4"/>
    <w:rsid w:val="009C1319"/>
    <w:rsid w:val="009C196E"/>
    <w:rsid w:val="009C62DD"/>
    <w:rsid w:val="009D0AF2"/>
    <w:rsid w:val="009D2C7E"/>
    <w:rsid w:val="009D4162"/>
    <w:rsid w:val="009D422E"/>
    <w:rsid w:val="009D44DC"/>
    <w:rsid w:val="009D6401"/>
    <w:rsid w:val="009E0BCC"/>
    <w:rsid w:val="009E2E05"/>
    <w:rsid w:val="009E303D"/>
    <w:rsid w:val="009E5BB1"/>
    <w:rsid w:val="009F05EB"/>
    <w:rsid w:val="009F40D3"/>
    <w:rsid w:val="009F6C75"/>
    <w:rsid w:val="00A036A8"/>
    <w:rsid w:val="00A05981"/>
    <w:rsid w:val="00A05989"/>
    <w:rsid w:val="00A0777E"/>
    <w:rsid w:val="00A1167F"/>
    <w:rsid w:val="00A1394B"/>
    <w:rsid w:val="00A16C0E"/>
    <w:rsid w:val="00A204C1"/>
    <w:rsid w:val="00A231B7"/>
    <w:rsid w:val="00A23DDD"/>
    <w:rsid w:val="00A244F5"/>
    <w:rsid w:val="00A30371"/>
    <w:rsid w:val="00A31210"/>
    <w:rsid w:val="00A32F90"/>
    <w:rsid w:val="00A36869"/>
    <w:rsid w:val="00A41CBE"/>
    <w:rsid w:val="00A44624"/>
    <w:rsid w:val="00A45CAC"/>
    <w:rsid w:val="00A47065"/>
    <w:rsid w:val="00A55F9E"/>
    <w:rsid w:val="00A569EE"/>
    <w:rsid w:val="00A60BCB"/>
    <w:rsid w:val="00A614AF"/>
    <w:rsid w:val="00A639A1"/>
    <w:rsid w:val="00A6429C"/>
    <w:rsid w:val="00A650E0"/>
    <w:rsid w:val="00A65181"/>
    <w:rsid w:val="00A664C4"/>
    <w:rsid w:val="00A6787A"/>
    <w:rsid w:val="00A709AE"/>
    <w:rsid w:val="00A751A1"/>
    <w:rsid w:val="00A8002C"/>
    <w:rsid w:val="00A82908"/>
    <w:rsid w:val="00A8400E"/>
    <w:rsid w:val="00A852A1"/>
    <w:rsid w:val="00A87DC3"/>
    <w:rsid w:val="00A90360"/>
    <w:rsid w:val="00A91BC9"/>
    <w:rsid w:val="00A91CF4"/>
    <w:rsid w:val="00A923FA"/>
    <w:rsid w:val="00A94C90"/>
    <w:rsid w:val="00A95E52"/>
    <w:rsid w:val="00A9773D"/>
    <w:rsid w:val="00AA10D1"/>
    <w:rsid w:val="00AA141D"/>
    <w:rsid w:val="00AA33D5"/>
    <w:rsid w:val="00AA3492"/>
    <w:rsid w:val="00AA6F5B"/>
    <w:rsid w:val="00AB0549"/>
    <w:rsid w:val="00AB15EC"/>
    <w:rsid w:val="00AB32CB"/>
    <w:rsid w:val="00AB598B"/>
    <w:rsid w:val="00AB670B"/>
    <w:rsid w:val="00AB72AD"/>
    <w:rsid w:val="00AB7405"/>
    <w:rsid w:val="00AC195C"/>
    <w:rsid w:val="00AC35A3"/>
    <w:rsid w:val="00AC7046"/>
    <w:rsid w:val="00AD29DF"/>
    <w:rsid w:val="00AD385D"/>
    <w:rsid w:val="00AD6743"/>
    <w:rsid w:val="00AD6CE5"/>
    <w:rsid w:val="00AE62A8"/>
    <w:rsid w:val="00AE73DC"/>
    <w:rsid w:val="00AE7969"/>
    <w:rsid w:val="00AF2BEF"/>
    <w:rsid w:val="00AF690C"/>
    <w:rsid w:val="00AF6CAE"/>
    <w:rsid w:val="00B020C6"/>
    <w:rsid w:val="00B02F84"/>
    <w:rsid w:val="00B0627B"/>
    <w:rsid w:val="00B13D61"/>
    <w:rsid w:val="00B14B52"/>
    <w:rsid w:val="00B1556E"/>
    <w:rsid w:val="00B16212"/>
    <w:rsid w:val="00B165EF"/>
    <w:rsid w:val="00B16959"/>
    <w:rsid w:val="00B218C9"/>
    <w:rsid w:val="00B22C96"/>
    <w:rsid w:val="00B22FDB"/>
    <w:rsid w:val="00B23CA7"/>
    <w:rsid w:val="00B24816"/>
    <w:rsid w:val="00B27771"/>
    <w:rsid w:val="00B319C2"/>
    <w:rsid w:val="00B32E0F"/>
    <w:rsid w:val="00B349AF"/>
    <w:rsid w:val="00B35169"/>
    <w:rsid w:val="00B41178"/>
    <w:rsid w:val="00B4412C"/>
    <w:rsid w:val="00B4542F"/>
    <w:rsid w:val="00B45E13"/>
    <w:rsid w:val="00B46925"/>
    <w:rsid w:val="00B46CAD"/>
    <w:rsid w:val="00B50910"/>
    <w:rsid w:val="00B512A6"/>
    <w:rsid w:val="00B51469"/>
    <w:rsid w:val="00B51C35"/>
    <w:rsid w:val="00B52297"/>
    <w:rsid w:val="00B658EE"/>
    <w:rsid w:val="00B65E21"/>
    <w:rsid w:val="00B669C9"/>
    <w:rsid w:val="00B7076C"/>
    <w:rsid w:val="00B71E87"/>
    <w:rsid w:val="00B724BC"/>
    <w:rsid w:val="00B739BE"/>
    <w:rsid w:val="00B73E98"/>
    <w:rsid w:val="00B83AED"/>
    <w:rsid w:val="00B8704D"/>
    <w:rsid w:val="00B876DF"/>
    <w:rsid w:val="00B95013"/>
    <w:rsid w:val="00B971EF"/>
    <w:rsid w:val="00B974DA"/>
    <w:rsid w:val="00B97B54"/>
    <w:rsid w:val="00BA013E"/>
    <w:rsid w:val="00BA33F2"/>
    <w:rsid w:val="00BB28EB"/>
    <w:rsid w:val="00BB6A70"/>
    <w:rsid w:val="00BB6BFF"/>
    <w:rsid w:val="00BC3C70"/>
    <w:rsid w:val="00BC49F0"/>
    <w:rsid w:val="00BC6C67"/>
    <w:rsid w:val="00BD288F"/>
    <w:rsid w:val="00BD5344"/>
    <w:rsid w:val="00BE01E0"/>
    <w:rsid w:val="00BE2A3C"/>
    <w:rsid w:val="00BF3FA5"/>
    <w:rsid w:val="00BF4F68"/>
    <w:rsid w:val="00BF5E2F"/>
    <w:rsid w:val="00BF5FE9"/>
    <w:rsid w:val="00BF7324"/>
    <w:rsid w:val="00C01659"/>
    <w:rsid w:val="00C03176"/>
    <w:rsid w:val="00C0385F"/>
    <w:rsid w:val="00C0498A"/>
    <w:rsid w:val="00C04FBD"/>
    <w:rsid w:val="00C06128"/>
    <w:rsid w:val="00C06C56"/>
    <w:rsid w:val="00C11045"/>
    <w:rsid w:val="00C14145"/>
    <w:rsid w:val="00C1780B"/>
    <w:rsid w:val="00C17F9D"/>
    <w:rsid w:val="00C203C1"/>
    <w:rsid w:val="00C22105"/>
    <w:rsid w:val="00C22355"/>
    <w:rsid w:val="00C22F23"/>
    <w:rsid w:val="00C24CD2"/>
    <w:rsid w:val="00C27A19"/>
    <w:rsid w:val="00C27B14"/>
    <w:rsid w:val="00C40A83"/>
    <w:rsid w:val="00C417D5"/>
    <w:rsid w:val="00C44235"/>
    <w:rsid w:val="00C45B1D"/>
    <w:rsid w:val="00C46453"/>
    <w:rsid w:val="00C501A7"/>
    <w:rsid w:val="00C51700"/>
    <w:rsid w:val="00C545FC"/>
    <w:rsid w:val="00C57C51"/>
    <w:rsid w:val="00C610EF"/>
    <w:rsid w:val="00C62631"/>
    <w:rsid w:val="00C644D6"/>
    <w:rsid w:val="00C70C21"/>
    <w:rsid w:val="00C71670"/>
    <w:rsid w:val="00C7347F"/>
    <w:rsid w:val="00C754CC"/>
    <w:rsid w:val="00C80DE2"/>
    <w:rsid w:val="00C81712"/>
    <w:rsid w:val="00C81E64"/>
    <w:rsid w:val="00C87CE4"/>
    <w:rsid w:val="00C90DDC"/>
    <w:rsid w:val="00CA07B6"/>
    <w:rsid w:val="00CA5F0B"/>
    <w:rsid w:val="00CA69B5"/>
    <w:rsid w:val="00CB2685"/>
    <w:rsid w:val="00CB3943"/>
    <w:rsid w:val="00CC099B"/>
    <w:rsid w:val="00CD1BB0"/>
    <w:rsid w:val="00CD3A49"/>
    <w:rsid w:val="00CD5C5C"/>
    <w:rsid w:val="00CE0789"/>
    <w:rsid w:val="00CE1038"/>
    <w:rsid w:val="00CE1392"/>
    <w:rsid w:val="00CE359F"/>
    <w:rsid w:val="00CE3707"/>
    <w:rsid w:val="00CE4497"/>
    <w:rsid w:val="00CF30FE"/>
    <w:rsid w:val="00CF65D6"/>
    <w:rsid w:val="00D00040"/>
    <w:rsid w:val="00D060C3"/>
    <w:rsid w:val="00D076AB"/>
    <w:rsid w:val="00D11818"/>
    <w:rsid w:val="00D118E7"/>
    <w:rsid w:val="00D11A52"/>
    <w:rsid w:val="00D150B7"/>
    <w:rsid w:val="00D1733B"/>
    <w:rsid w:val="00D220E6"/>
    <w:rsid w:val="00D23B4C"/>
    <w:rsid w:val="00D26596"/>
    <w:rsid w:val="00D27AD4"/>
    <w:rsid w:val="00D304C0"/>
    <w:rsid w:val="00D30C98"/>
    <w:rsid w:val="00D348B4"/>
    <w:rsid w:val="00D37275"/>
    <w:rsid w:val="00D4103D"/>
    <w:rsid w:val="00D41050"/>
    <w:rsid w:val="00D41D21"/>
    <w:rsid w:val="00D42F2A"/>
    <w:rsid w:val="00D43277"/>
    <w:rsid w:val="00D458C6"/>
    <w:rsid w:val="00D46BCC"/>
    <w:rsid w:val="00D4742A"/>
    <w:rsid w:val="00D4788D"/>
    <w:rsid w:val="00D547F6"/>
    <w:rsid w:val="00D54E4A"/>
    <w:rsid w:val="00D60A7F"/>
    <w:rsid w:val="00D664B3"/>
    <w:rsid w:val="00D66C83"/>
    <w:rsid w:val="00D72677"/>
    <w:rsid w:val="00D74C50"/>
    <w:rsid w:val="00D82531"/>
    <w:rsid w:val="00D8374C"/>
    <w:rsid w:val="00D921F8"/>
    <w:rsid w:val="00D93EF5"/>
    <w:rsid w:val="00D94A11"/>
    <w:rsid w:val="00D96DF4"/>
    <w:rsid w:val="00DA00B1"/>
    <w:rsid w:val="00DA376D"/>
    <w:rsid w:val="00DA792A"/>
    <w:rsid w:val="00DA7F49"/>
    <w:rsid w:val="00DB1DED"/>
    <w:rsid w:val="00DB63FA"/>
    <w:rsid w:val="00DC05CC"/>
    <w:rsid w:val="00DC546B"/>
    <w:rsid w:val="00DC5E2C"/>
    <w:rsid w:val="00DC6B6A"/>
    <w:rsid w:val="00DD0221"/>
    <w:rsid w:val="00DD0336"/>
    <w:rsid w:val="00DD06AA"/>
    <w:rsid w:val="00DD3007"/>
    <w:rsid w:val="00DD348B"/>
    <w:rsid w:val="00DD387E"/>
    <w:rsid w:val="00DD4D15"/>
    <w:rsid w:val="00DE0A2E"/>
    <w:rsid w:val="00DE0A43"/>
    <w:rsid w:val="00DE1341"/>
    <w:rsid w:val="00DE2D46"/>
    <w:rsid w:val="00DE67F8"/>
    <w:rsid w:val="00DE6F03"/>
    <w:rsid w:val="00DF0164"/>
    <w:rsid w:val="00DF1F62"/>
    <w:rsid w:val="00DF4F70"/>
    <w:rsid w:val="00E0140E"/>
    <w:rsid w:val="00E01B85"/>
    <w:rsid w:val="00E0214F"/>
    <w:rsid w:val="00E02FD4"/>
    <w:rsid w:val="00E03663"/>
    <w:rsid w:val="00E046A2"/>
    <w:rsid w:val="00E11702"/>
    <w:rsid w:val="00E17325"/>
    <w:rsid w:val="00E24ECF"/>
    <w:rsid w:val="00E24FBB"/>
    <w:rsid w:val="00E25B13"/>
    <w:rsid w:val="00E26135"/>
    <w:rsid w:val="00E266BB"/>
    <w:rsid w:val="00E31B8D"/>
    <w:rsid w:val="00E33100"/>
    <w:rsid w:val="00E34179"/>
    <w:rsid w:val="00E36895"/>
    <w:rsid w:val="00E36D62"/>
    <w:rsid w:val="00E37381"/>
    <w:rsid w:val="00E40850"/>
    <w:rsid w:val="00E40A9E"/>
    <w:rsid w:val="00E45801"/>
    <w:rsid w:val="00E4607F"/>
    <w:rsid w:val="00E464AB"/>
    <w:rsid w:val="00E53A7B"/>
    <w:rsid w:val="00E560F0"/>
    <w:rsid w:val="00E60233"/>
    <w:rsid w:val="00E60653"/>
    <w:rsid w:val="00E609E3"/>
    <w:rsid w:val="00E645B5"/>
    <w:rsid w:val="00E66793"/>
    <w:rsid w:val="00E73234"/>
    <w:rsid w:val="00E758C3"/>
    <w:rsid w:val="00E760DA"/>
    <w:rsid w:val="00E76939"/>
    <w:rsid w:val="00E81588"/>
    <w:rsid w:val="00E821E2"/>
    <w:rsid w:val="00E93901"/>
    <w:rsid w:val="00E95AB3"/>
    <w:rsid w:val="00E966CB"/>
    <w:rsid w:val="00EA14B5"/>
    <w:rsid w:val="00EA1B32"/>
    <w:rsid w:val="00EA7271"/>
    <w:rsid w:val="00EA7C61"/>
    <w:rsid w:val="00EB5F35"/>
    <w:rsid w:val="00EC0529"/>
    <w:rsid w:val="00EC4892"/>
    <w:rsid w:val="00EC5688"/>
    <w:rsid w:val="00EC7AEC"/>
    <w:rsid w:val="00EC7B61"/>
    <w:rsid w:val="00ED163B"/>
    <w:rsid w:val="00ED2AEC"/>
    <w:rsid w:val="00EE1531"/>
    <w:rsid w:val="00EE3139"/>
    <w:rsid w:val="00EE3691"/>
    <w:rsid w:val="00EE3745"/>
    <w:rsid w:val="00EE51AF"/>
    <w:rsid w:val="00EF05EB"/>
    <w:rsid w:val="00EF3D11"/>
    <w:rsid w:val="00F02F2F"/>
    <w:rsid w:val="00F03277"/>
    <w:rsid w:val="00F03814"/>
    <w:rsid w:val="00F04CFA"/>
    <w:rsid w:val="00F0528A"/>
    <w:rsid w:val="00F0684B"/>
    <w:rsid w:val="00F11C77"/>
    <w:rsid w:val="00F146BE"/>
    <w:rsid w:val="00F1529E"/>
    <w:rsid w:val="00F16AA3"/>
    <w:rsid w:val="00F31533"/>
    <w:rsid w:val="00F333AC"/>
    <w:rsid w:val="00F33B5A"/>
    <w:rsid w:val="00F342FA"/>
    <w:rsid w:val="00F373BF"/>
    <w:rsid w:val="00F37484"/>
    <w:rsid w:val="00F40A3A"/>
    <w:rsid w:val="00F43129"/>
    <w:rsid w:val="00F44D49"/>
    <w:rsid w:val="00F4626B"/>
    <w:rsid w:val="00F5068B"/>
    <w:rsid w:val="00F563DD"/>
    <w:rsid w:val="00F623D6"/>
    <w:rsid w:val="00F624F0"/>
    <w:rsid w:val="00F64BA6"/>
    <w:rsid w:val="00F67198"/>
    <w:rsid w:val="00F73AF3"/>
    <w:rsid w:val="00F73E44"/>
    <w:rsid w:val="00F73E87"/>
    <w:rsid w:val="00F74845"/>
    <w:rsid w:val="00F75D8B"/>
    <w:rsid w:val="00F8056D"/>
    <w:rsid w:val="00F814AC"/>
    <w:rsid w:val="00F81914"/>
    <w:rsid w:val="00F84C6B"/>
    <w:rsid w:val="00F90716"/>
    <w:rsid w:val="00F92DED"/>
    <w:rsid w:val="00F96CB3"/>
    <w:rsid w:val="00F97BDB"/>
    <w:rsid w:val="00FA01B8"/>
    <w:rsid w:val="00FA18C4"/>
    <w:rsid w:val="00FA3E31"/>
    <w:rsid w:val="00FA653A"/>
    <w:rsid w:val="00FB33AF"/>
    <w:rsid w:val="00FB3EF2"/>
    <w:rsid w:val="00FB6770"/>
    <w:rsid w:val="00FC20B6"/>
    <w:rsid w:val="00FD2238"/>
    <w:rsid w:val="00FD2D0C"/>
    <w:rsid w:val="00FD49C1"/>
    <w:rsid w:val="00FD4B58"/>
    <w:rsid w:val="00FD6FFD"/>
    <w:rsid w:val="00FE79B1"/>
    <w:rsid w:val="00FF2BFB"/>
    <w:rsid w:val="00FF4C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6BB"/>
  <w15:docId w15:val="{05D1EA7C-1B78-454B-A19F-CA0F5142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hu-HU" w:eastAsia="hu-HU"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91E6A"/>
  </w:style>
  <w:style w:type="paragraph" w:styleId="Cmsor1">
    <w:name w:val="heading 1"/>
    <w:basedOn w:val="Norml"/>
    <w:next w:val="Norml"/>
    <w:link w:val="Cmsor1Char"/>
    <w:uiPriority w:val="9"/>
    <w:qFormat/>
    <w:rsid w:val="00991E6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rsid w:val="00991E6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rsid w:val="00991E6A"/>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semiHidden/>
    <w:unhideWhenUsed/>
    <w:qFormat/>
    <w:rsid w:val="00991E6A"/>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rsid w:val="00991E6A"/>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rsid w:val="00991E6A"/>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rsid w:val="00991E6A"/>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rsid w:val="00991E6A"/>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rsid w:val="00991E6A"/>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rPr>
      <w:rFonts w:eastAsia="Arial Unicode MS" w:cs="Arial Unicode MS"/>
      <w:color w:val="000000"/>
      <w:sz w:val="24"/>
    </w:rPr>
  </w:style>
  <w:style w:type="paragraph" w:customStyle="1" w:styleId="lfej1">
    <w:name w:val="Élőfej1"/>
    <w:rsid w:val="00EE51AF"/>
    <w:pPr>
      <w:tabs>
        <w:tab w:val="center" w:pos="4819"/>
        <w:tab w:val="right" w:pos="9638"/>
      </w:tabs>
    </w:pPr>
    <w:rPr>
      <w:color w:val="000000"/>
      <w:sz w:val="24"/>
      <w:szCs w:val="24"/>
    </w:rPr>
  </w:style>
  <w:style w:type="paragraph" w:customStyle="1" w:styleId="llb1">
    <w:name w:val="Élőláb1"/>
    <w:rsid w:val="00EE51AF"/>
    <w:pPr>
      <w:tabs>
        <w:tab w:val="center" w:pos="4536"/>
        <w:tab w:val="right" w:pos="9072"/>
      </w:tabs>
    </w:pPr>
    <w:rPr>
      <w:color w:val="000000"/>
      <w:sz w:val="24"/>
      <w:szCs w:val="24"/>
    </w:rPr>
  </w:style>
  <w:style w:type="paragraph" w:customStyle="1" w:styleId="Cmsor11">
    <w:name w:val="Címsor 11"/>
    <w:rsid w:val="00EE51AF"/>
    <w:pPr>
      <w:keepNext/>
      <w:tabs>
        <w:tab w:val="left" w:pos="864"/>
      </w:tabs>
      <w:ind w:left="432" w:hanging="432"/>
      <w:jc w:val="both"/>
      <w:outlineLvl w:val="0"/>
    </w:pPr>
    <w:rPr>
      <w:color w:val="000000"/>
      <w:sz w:val="28"/>
      <w:szCs w:val="28"/>
    </w:rPr>
  </w:style>
  <w:style w:type="paragraph" w:customStyle="1" w:styleId="Norml1">
    <w:name w:val="Normál1"/>
    <w:rsid w:val="00EE51AF"/>
    <w:rPr>
      <w:color w:val="000000"/>
      <w:sz w:val="24"/>
      <w:szCs w:val="24"/>
    </w:rPr>
  </w:style>
  <w:style w:type="paragraph" w:customStyle="1" w:styleId="Szvegtrzs21">
    <w:name w:val="Szövegtörzs 21"/>
    <w:rsid w:val="00EE51AF"/>
    <w:pPr>
      <w:spacing w:line="360" w:lineRule="auto"/>
      <w:jc w:val="both"/>
    </w:pPr>
    <w:rPr>
      <w:rFonts w:eastAsia="Arial Unicode MS" w:cs="Arial Unicode MS"/>
      <w:color w:val="000000"/>
      <w:sz w:val="28"/>
      <w:szCs w:val="28"/>
    </w:rPr>
  </w:style>
  <w:style w:type="paragraph" w:customStyle="1" w:styleId="Cmsor31">
    <w:name w:val="Címsor 31"/>
    <w:rsid w:val="00EE51AF"/>
    <w:pPr>
      <w:keepNext/>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ind w:left="720"/>
      <w:contextualSpacing/>
    </w:pPr>
    <w:rPr>
      <w:sz w:val="20"/>
      <w:szCs w:val="20"/>
      <w:lang w:val="hu-HU" w:eastAsia="hu-HU"/>
    </w:r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pacing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uiPriority w:val="20"/>
    <w:qFormat/>
    <w:rsid w:val="00991E6A"/>
    <w:rPr>
      <w:caps/>
      <w:color w:val="1F4D78" w:themeColor="accent1" w:themeShade="7F"/>
      <w:spacing w:val="5"/>
    </w:rPr>
  </w:style>
  <w:style w:type="character" w:customStyle="1" w:styleId="lfejChar">
    <w:name w:val="Élőfej Char"/>
    <w:basedOn w:val="Bekezdsalapbettpusa"/>
    <w:uiPriority w:val="99"/>
    <w:rsid w:val="00EE51AF"/>
    <w:rPr>
      <w:sz w:val="24"/>
      <w:szCs w:val="24"/>
      <w:lang w:val="en-US" w:eastAsia="en-US"/>
    </w:rPr>
  </w:style>
  <w:style w:type="character" w:customStyle="1" w:styleId="llbChar">
    <w:name w:val="Élőláb Char"/>
    <w:basedOn w:val="Bekezdsalapbettpusa"/>
    <w:uiPriority w:val="99"/>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51"/>
      </w:numPr>
    </w:pPr>
  </w:style>
  <w:style w:type="numbering" w:customStyle="1" w:styleId="WWNum2">
    <w:name w:val="WWNum2"/>
    <w:basedOn w:val="Nemlista"/>
    <w:rsid w:val="00EE51AF"/>
    <w:pPr>
      <w:numPr>
        <w:numId w:val="1"/>
      </w:numPr>
    </w:pPr>
  </w:style>
  <w:style w:type="numbering" w:customStyle="1" w:styleId="WWNum3">
    <w:name w:val="WWNum3"/>
    <w:basedOn w:val="Nemlista"/>
    <w:rsid w:val="00EE51AF"/>
    <w:pPr>
      <w:numPr>
        <w:numId w:val="2"/>
      </w:numPr>
    </w:pPr>
  </w:style>
  <w:style w:type="numbering" w:customStyle="1" w:styleId="WWNum4">
    <w:name w:val="WWNum4"/>
    <w:basedOn w:val="Nemlista"/>
    <w:rsid w:val="00EE51AF"/>
    <w:pPr>
      <w:numPr>
        <w:numId w:val="3"/>
      </w:numPr>
    </w:pPr>
  </w:style>
  <w:style w:type="numbering" w:customStyle="1" w:styleId="WWNum5">
    <w:name w:val="WWNum5"/>
    <w:basedOn w:val="Nemlista"/>
    <w:rsid w:val="00EE51AF"/>
    <w:pPr>
      <w:numPr>
        <w:numId w:val="4"/>
      </w:numPr>
    </w:pPr>
  </w:style>
  <w:style w:type="numbering" w:customStyle="1" w:styleId="WWNum6">
    <w:name w:val="WWNum6"/>
    <w:basedOn w:val="Nemlista"/>
    <w:rsid w:val="00EE51AF"/>
    <w:pPr>
      <w:numPr>
        <w:numId w:val="5"/>
      </w:numPr>
    </w:pPr>
  </w:style>
  <w:style w:type="numbering" w:customStyle="1" w:styleId="WWNum7">
    <w:name w:val="WWNum7"/>
    <w:basedOn w:val="Nemlista"/>
    <w:rsid w:val="00EE51AF"/>
    <w:pPr>
      <w:numPr>
        <w:numId w:val="6"/>
      </w:numPr>
    </w:pPr>
  </w:style>
  <w:style w:type="numbering" w:customStyle="1" w:styleId="WWNum8">
    <w:name w:val="WWNum8"/>
    <w:basedOn w:val="Nemlista"/>
    <w:rsid w:val="00EE51AF"/>
    <w:pPr>
      <w:numPr>
        <w:numId w:val="7"/>
      </w:numPr>
    </w:pPr>
  </w:style>
  <w:style w:type="numbering" w:customStyle="1" w:styleId="WWNum9">
    <w:name w:val="WWNum9"/>
    <w:basedOn w:val="Nemlista"/>
    <w:rsid w:val="00EE51AF"/>
    <w:pPr>
      <w:numPr>
        <w:numId w:val="8"/>
      </w:numPr>
    </w:pPr>
  </w:style>
  <w:style w:type="numbering" w:customStyle="1" w:styleId="WWNum10">
    <w:name w:val="WWNum10"/>
    <w:basedOn w:val="Nemlista"/>
    <w:rsid w:val="00EE51AF"/>
    <w:pPr>
      <w:numPr>
        <w:numId w:val="9"/>
      </w:numPr>
    </w:pPr>
  </w:style>
  <w:style w:type="numbering" w:customStyle="1" w:styleId="WWNum11">
    <w:name w:val="WWNum11"/>
    <w:basedOn w:val="Nemlista"/>
    <w:rsid w:val="00EE51AF"/>
    <w:pPr>
      <w:numPr>
        <w:numId w:val="10"/>
      </w:numPr>
    </w:pPr>
  </w:style>
  <w:style w:type="numbering" w:customStyle="1" w:styleId="WWNum12">
    <w:name w:val="WWNum12"/>
    <w:basedOn w:val="Nemlista"/>
    <w:rsid w:val="00EE51AF"/>
    <w:pPr>
      <w:numPr>
        <w:numId w:val="11"/>
      </w:numPr>
    </w:pPr>
  </w:style>
  <w:style w:type="numbering" w:customStyle="1" w:styleId="WWNum13">
    <w:name w:val="WWNum13"/>
    <w:basedOn w:val="Nemlista"/>
    <w:rsid w:val="00EE51AF"/>
    <w:pPr>
      <w:numPr>
        <w:numId w:val="12"/>
      </w:numPr>
    </w:pPr>
  </w:style>
  <w:style w:type="numbering" w:customStyle="1" w:styleId="WWNum14">
    <w:name w:val="WWNum14"/>
    <w:basedOn w:val="Nemlista"/>
    <w:rsid w:val="00EE51AF"/>
    <w:pPr>
      <w:numPr>
        <w:numId w:val="13"/>
      </w:numPr>
    </w:pPr>
  </w:style>
  <w:style w:type="numbering" w:customStyle="1" w:styleId="WWNum15">
    <w:name w:val="WWNum15"/>
    <w:basedOn w:val="Nemlista"/>
    <w:rsid w:val="00EE51AF"/>
    <w:pPr>
      <w:numPr>
        <w:numId w:val="14"/>
      </w:numPr>
    </w:pPr>
  </w:style>
  <w:style w:type="numbering" w:customStyle="1" w:styleId="WWNum16">
    <w:name w:val="WWNum16"/>
    <w:basedOn w:val="Nemlista"/>
    <w:rsid w:val="00EE51AF"/>
    <w:pPr>
      <w:numPr>
        <w:numId w:val="15"/>
      </w:numPr>
    </w:pPr>
  </w:style>
  <w:style w:type="numbering" w:customStyle="1" w:styleId="WWNum17">
    <w:name w:val="WWNum17"/>
    <w:basedOn w:val="Nemlista"/>
    <w:rsid w:val="00EE51AF"/>
    <w:pPr>
      <w:numPr>
        <w:numId w:val="16"/>
      </w:numPr>
    </w:pPr>
  </w:style>
  <w:style w:type="numbering" w:customStyle="1" w:styleId="WWNum18">
    <w:name w:val="WWNum18"/>
    <w:basedOn w:val="Nemlista"/>
    <w:rsid w:val="00EE51AF"/>
    <w:pPr>
      <w:numPr>
        <w:numId w:val="17"/>
      </w:numPr>
    </w:pPr>
  </w:style>
  <w:style w:type="numbering" w:customStyle="1" w:styleId="WWNum19">
    <w:name w:val="WWNum19"/>
    <w:basedOn w:val="Nemlista"/>
    <w:rsid w:val="00EE51AF"/>
    <w:pPr>
      <w:numPr>
        <w:numId w:val="18"/>
      </w:numPr>
    </w:pPr>
  </w:style>
  <w:style w:type="numbering" w:customStyle="1" w:styleId="WWNum20">
    <w:name w:val="WWNum20"/>
    <w:basedOn w:val="Nemlista"/>
    <w:rsid w:val="00EE51AF"/>
    <w:pPr>
      <w:numPr>
        <w:numId w:val="19"/>
      </w:numPr>
    </w:pPr>
  </w:style>
  <w:style w:type="numbering" w:customStyle="1" w:styleId="WWNum21">
    <w:name w:val="WWNum21"/>
    <w:basedOn w:val="Nemlista"/>
    <w:rsid w:val="00EE51AF"/>
    <w:pPr>
      <w:numPr>
        <w:numId w:val="20"/>
      </w:numPr>
    </w:pPr>
  </w:style>
  <w:style w:type="numbering" w:customStyle="1" w:styleId="WWNum22">
    <w:name w:val="WWNum22"/>
    <w:basedOn w:val="Nemlista"/>
    <w:rsid w:val="00EE51AF"/>
    <w:pPr>
      <w:numPr>
        <w:numId w:val="21"/>
      </w:numPr>
    </w:pPr>
  </w:style>
  <w:style w:type="numbering" w:customStyle="1" w:styleId="WWNum23">
    <w:name w:val="WWNum23"/>
    <w:basedOn w:val="Nemlista"/>
    <w:rsid w:val="00EE51AF"/>
    <w:pPr>
      <w:numPr>
        <w:numId w:val="50"/>
      </w:numPr>
    </w:pPr>
  </w:style>
  <w:style w:type="numbering" w:customStyle="1" w:styleId="WWNum24">
    <w:name w:val="WWNum24"/>
    <w:basedOn w:val="Nemlista"/>
    <w:rsid w:val="00EE51AF"/>
    <w:pPr>
      <w:numPr>
        <w:numId w:val="54"/>
      </w:numPr>
    </w:pPr>
  </w:style>
  <w:style w:type="numbering" w:customStyle="1" w:styleId="WWNum25">
    <w:name w:val="WWNum25"/>
    <w:basedOn w:val="Nemlista"/>
    <w:rsid w:val="00EE51AF"/>
    <w:pPr>
      <w:numPr>
        <w:numId w:val="23"/>
      </w:numPr>
    </w:pPr>
  </w:style>
  <w:style w:type="numbering" w:customStyle="1" w:styleId="WWNum26">
    <w:name w:val="WWNum26"/>
    <w:basedOn w:val="Nemlista"/>
    <w:rsid w:val="00EE51AF"/>
    <w:pPr>
      <w:numPr>
        <w:numId w:val="24"/>
      </w:numPr>
    </w:pPr>
  </w:style>
  <w:style w:type="numbering" w:customStyle="1" w:styleId="WWNum27">
    <w:name w:val="WWNum27"/>
    <w:basedOn w:val="Nemlista"/>
    <w:rsid w:val="00EE51AF"/>
    <w:pPr>
      <w:numPr>
        <w:numId w:val="25"/>
      </w:numPr>
    </w:pPr>
  </w:style>
  <w:style w:type="numbering" w:customStyle="1" w:styleId="WWNum28">
    <w:name w:val="WWNum28"/>
    <w:basedOn w:val="Nemlista"/>
    <w:rsid w:val="00EE51AF"/>
    <w:pPr>
      <w:numPr>
        <w:numId w:val="26"/>
      </w:numPr>
    </w:pPr>
  </w:style>
  <w:style w:type="numbering" w:customStyle="1" w:styleId="WWNum29">
    <w:name w:val="WWNum29"/>
    <w:basedOn w:val="Nemlista"/>
    <w:rsid w:val="00EE51AF"/>
    <w:pPr>
      <w:numPr>
        <w:numId w:val="27"/>
      </w:numPr>
    </w:pPr>
  </w:style>
  <w:style w:type="numbering" w:customStyle="1" w:styleId="WWNum30">
    <w:name w:val="WWNum30"/>
    <w:basedOn w:val="Nemlista"/>
    <w:rsid w:val="00EE51AF"/>
    <w:pPr>
      <w:numPr>
        <w:numId w:val="28"/>
      </w:numPr>
    </w:pPr>
  </w:style>
  <w:style w:type="numbering" w:customStyle="1" w:styleId="WWNum31">
    <w:name w:val="WWNum31"/>
    <w:basedOn w:val="Nemlista"/>
    <w:rsid w:val="00EE51AF"/>
    <w:pPr>
      <w:numPr>
        <w:numId w:val="29"/>
      </w:numPr>
    </w:pPr>
  </w:style>
  <w:style w:type="numbering" w:customStyle="1" w:styleId="WWNum32">
    <w:name w:val="WWNum32"/>
    <w:basedOn w:val="Nemlista"/>
    <w:rsid w:val="00EE51AF"/>
    <w:pPr>
      <w:numPr>
        <w:numId w:val="30"/>
      </w:numPr>
    </w:pPr>
  </w:style>
  <w:style w:type="numbering" w:customStyle="1" w:styleId="WWNum33">
    <w:name w:val="WWNum33"/>
    <w:basedOn w:val="Nemlista"/>
    <w:rsid w:val="00EE51AF"/>
    <w:pPr>
      <w:numPr>
        <w:numId w:val="31"/>
      </w:numPr>
    </w:pPr>
  </w:style>
  <w:style w:type="numbering" w:customStyle="1" w:styleId="WWNum34">
    <w:name w:val="WWNum34"/>
    <w:basedOn w:val="Nemlista"/>
    <w:rsid w:val="00EE51AF"/>
    <w:pPr>
      <w:numPr>
        <w:numId w:val="32"/>
      </w:numPr>
    </w:pPr>
  </w:style>
  <w:style w:type="numbering" w:customStyle="1" w:styleId="WWNum35">
    <w:name w:val="WWNum35"/>
    <w:basedOn w:val="Nemlista"/>
    <w:rsid w:val="00EE51AF"/>
    <w:pPr>
      <w:numPr>
        <w:numId w:val="33"/>
      </w:numPr>
    </w:pPr>
  </w:style>
  <w:style w:type="numbering" w:customStyle="1" w:styleId="WWNum36">
    <w:name w:val="WWNum36"/>
    <w:basedOn w:val="Nemlista"/>
    <w:rsid w:val="00EE51AF"/>
    <w:pPr>
      <w:numPr>
        <w:numId w:val="34"/>
      </w:numPr>
    </w:pPr>
  </w:style>
  <w:style w:type="numbering" w:customStyle="1" w:styleId="WWNum37">
    <w:name w:val="WWNum37"/>
    <w:basedOn w:val="Nemlista"/>
    <w:rsid w:val="00EE51AF"/>
    <w:pPr>
      <w:numPr>
        <w:numId w:val="35"/>
      </w:numPr>
    </w:pPr>
  </w:style>
  <w:style w:type="numbering" w:customStyle="1" w:styleId="WWNum38">
    <w:name w:val="WWNum38"/>
    <w:basedOn w:val="Nemlista"/>
    <w:rsid w:val="00EE51AF"/>
    <w:pPr>
      <w:numPr>
        <w:numId w:val="36"/>
      </w:numPr>
    </w:pPr>
  </w:style>
  <w:style w:type="numbering" w:customStyle="1" w:styleId="WWNum39">
    <w:name w:val="WWNum39"/>
    <w:basedOn w:val="Nemlista"/>
    <w:rsid w:val="00EE51AF"/>
    <w:pPr>
      <w:numPr>
        <w:numId w:val="37"/>
      </w:numPr>
    </w:pPr>
  </w:style>
  <w:style w:type="numbering" w:customStyle="1" w:styleId="WWNum40">
    <w:name w:val="WWNum40"/>
    <w:basedOn w:val="Nemlista"/>
    <w:rsid w:val="00EE51AF"/>
    <w:pPr>
      <w:numPr>
        <w:numId w:val="38"/>
      </w:numPr>
    </w:pPr>
  </w:style>
  <w:style w:type="numbering" w:customStyle="1" w:styleId="WWNum41">
    <w:name w:val="WWNum41"/>
    <w:basedOn w:val="Nemlista"/>
    <w:rsid w:val="00EE51AF"/>
    <w:pPr>
      <w:numPr>
        <w:numId w:val="39"/>
      </w:numPr>
    </w:pPr>
  </w:style>
  <w:style w:type="numbering" w:customStyle="1" w:styleId="WWNum42">
    <w:name w:val="WWNum42"/>
    <w:basedOn w:val="Nemlista"/>
    <w:rsid w:val="00EE51AF"/>
    <w:pPr>
      <w:numPr>
        <w:numId w:val="40"/>
      </w:numPr>
    </w:pPr>
  </w:style>
  <w:style w:type="numbering" w:customStyle="1" w:styleId="WWNum43">
    <w:name w:val="WWNum43"/>
    <w:basedOn w:val="Nemlista"/>
    <w:rsid w:val="00EE51AF"/>
    <w:pPr>
      <w:numPr>
        <w:numId w:val="41"/>
      </w:numPr>
    </w:pPr>
  </w:style>
  <w:style w:type="numbering" w:customStyle="1" w:styleId="WWNum44">
    <w:name w:val="WWNum44"/>
    <w:basedOn w:val="Nemlista"/>
    <w:rsid w:val="00EE51AF"/>
    <w:pPr>
      <w:numPr>
        <w:numId w:val="42"/>
      </w:numPr>
    </w:pPr>
  </w:style>
  <w:style w:type="numbering" w:customStyle="1" w:styleId="WWNum45">
    <w:name w:val="WWNum45"/>
    <w:basedOn w:val="Nemlista"/>
    <w:rsid w:val="00EE51AF"/>
    <w:pPr>
      <w:numPr>
        <w:numId w:val="43"/>
      </w:numPr>
    </w:pPr>
  </w:style>
  <w:style w:type="numbering" w:customStyle="1" w:styleId="WWNum46">
    <w:name w:val="WWNum46"/>
    <w:basedOn w:val="Nemlista"/>
    <w:rsid w:val="00EE51AF"/>
    <w:pPr>
      <w:numPr>
        <w:numId w:val="44"/>
      </w:numPr>
    </w:pPr>
  </w:style>
  <w:style w:type="paragraph" w:styleId="lfej">
    <w:name w:val="header"/>
    <w:basedOn w:val="Norml"/>
    <w:link w:val="lfejChar1"/>
    <w:uiPriority w:val="99"/>
    <w:unhideWhenUsed/>
    <w:rsid w:val="00EE51AF"/>
    <w:pPr>
      <w:tabs>
        <w:tab w:val="center" w:pos="4536"/>
        <w:tab w:val="right" w:pos="9072"/>
      </w:tabs>
    </w:pPr>
  </w:style>
  <w:style w:type="character" w:customStyle="1" w:styleId="lfejChar1">
    <w:name w:val="Élőfej Char1"/>
    <w:basedOn w:val="Bekezdsalapbettpusa"/>
    <w:link w:val="lfej"/>
    <w:uiPriority w:val="99"/>
    <w:rsid w:val="00EE51AF"/>
  </w:style>
  <w:style w:type="paragraph" w:styleId="llb">
    <w:name w:val="footer"/>
    <w:basedOn w:val="Norml"/>
    <w:link w:val="llbChar1"/>
    <w:uiPriority w:val="99"/>
    <w:unhideWhenUsed/>
    <w:rsid w:val="00EE51AF"/>
    <w:pPr>
      <w:tabs>
        <w:tab w:val="center" w:pos="4536"/>
        <w:tab w:val="right" w:pos="9072"/>
      </w:tabs>
    </w:pPr>
  </w:style>
  <w:style w:type="character" w:customStyle="1" w:styleId="llbChar1">
    <w:name w:val="Élőláb Char1"/>
    <w:basedOn w:val="Bekezdsalapbettpusa"/>
    <w:link w:val="llb"/>
    <w:uiPriority w:val="99"/>
    <w:rsid w:val="00EE51AF"/>
  </w:style>
  <w:style w:type="character" w:styleId="Hiperhivatkozs">
    <w:name w:val="Hyperlink"/>
    <w:uiPriority w:val="99"/>
    <w:rsid w:val="006C531A"/>
    <w:rPr>
      <w:color w:val="000080"/>
      <w:u w:val="single"/>
    </w:rPr>
  </w:style>
  <w:style w:type="character" w:customStyle="1" w:styleId="emailto">
    <w:name w:val="emailto"/>
    <w:rsid w:val="006C531A"/>
    <w:rPr>
      <w:rFonts w:cs="Times New Roman"/>
    </w:rPr>
  </w:style>
  <w:style w:type="character" w:styleId="Jegyzethivatkozs">
    <w:name w:val="annotation reference"/>
    <w:basedOn w:val="Bekezdsalapbettpusa"/>
    <w:uiPriority w:val="99"/>
    <w:semiHidden/>
    <w:unhideWhenUsed/>
    <w:rsid w:val="00156BF8"/>
    <w:rPr>
      <w:sz w:val="16"/>
      <w:szCs w:val="16"/>
    </w:rPr>
  </w:style>
  <w:style w:type="paragraph" w:styleId="Jegyzetszveg">
    <w:name w:val="annotation text"/>
    <w:basedOn w:val="Norml"/>
    <w:link w:val="JegyzetszvegChar"/>
    <w:uiPriority w:val="99"/>
    <w:semiHidden/>
    <w:unhideWhenUsed/>
    <w:rsid w:val="00156BF8"/>
  </w:style>
  <w:style w:type="character" w:customStyle="1" w:styleId="JegyzetszvegChar">
    <w:name w:val="Jegyzetszöveg Char"/>
    <w:basedOn w:val="Bekezdsalapbettpusa"/>
    <w:link w:val="Jegyzetszveg"/>
    <w:uiPriority w:val="99"/>
    <w:semiHidden/>
    <w:rsid w:val="00156BF8"/>
  </w:style>
  <w:style w:type="paragraph" w:styleId="Megjegyzstrgya">
    <w:name w:val="annotation subject"/>
    <w:basedOn w:val="Jegyzetszveg"/>
    <w:next w:val="Jegyzetszveg"/>
    <w:link w:val="MegjegyzstrgyaChar"/>
    <w:uiPriority w:val="99"/>
    <w:semiHidden/>
    <w:unhideWhenUsed/>
    <w:rsid w:val="00156BF8"/>
    <w:rPr>
      <w:b/>
      <w:bCs/>
    </w:rPr>
  </w:style>
  <w:style w:type="character" w:customStyle="1" w:styleId="MegjegyzstrgyaChar">
    <w:name w:val="Megjegyzés tárgya Char"/>
    <w:basedOn w:val="JegyzetszvegChar"/>
    <w:link w:val="Megjegyzstrgya"/>
    <w:uiPriority w:val="99"/>
    <w:semiHidden/>
    <w:rsid w:val="00156BF8"/>
    <w:rPr>
      <w:b/>
      <w:bCs/>
    </w:rPr>
  </w:style>
  <w:style w:type="paragraph" w:customStyle="1" w:styleId="Default">
    <w:name w:val="Default"/>
    <w:rsid w:val="008F1982"/>
    <w:pPr>
      <w:autoSpaceDE w:val="0"/>
      <w:adjustRightInd w:val="0"/>
    </w:pPr>
    <w:rPr>
      <w:rFonts w:ascii="Calibri" w:hAnsi="Calibri" w:cs="Calibri"/>
      <w:color w:val="000000"/>
      <w:sz w:val="24"/>
      <w:szCs w:val="24"/>
      <w:lang w:val="de-DE"/>
    </w:rPr>
  </w:style>
  <w:style w:type="character" w:customStyle="1" w:styleId="Feloldatlanmegemlts1">
    <w:name w:val="Feloldatlan megemlítés1"/>
    <w:basedOn w:val="Bekezdsalapbettpusa"/>
    <w:uiPriority w:val="99"/>
    <w:semiHidden/>
    <w:unhideWhenUsed/>
    <w:rsid w:val="00801218"/>
    <w:rPr>
      <w:color w:val="605E5C"/>
      <w:shd w:val="clear" w:color="auto" w:fill="E1DFDD"/>
    </w:rPr>
  </w:style>
  <w:style w:type="character" w:styleId="Kiemels2">
    <w:name w:val="Strong"/>
    <w:uiPriority w:val="22"/>
    <w:qFormat/>
    <w:rsid w:val="00991E6A"/>
    <w:rPr>
      <w:b/>
      <w:bCs/>
    </w:rPr>
  </w:style>
  <w:style w:type="character" w:customStyle="1" w:styleId="Cmsor1Char">
    <w:name w:val="Címsor 1 Char"/>
    <w:basedOn w:val="Bekezdsalapbettpusa"/>
    <w:link w:val="Cmsor1"/>
    <w:uiPriority w:val="9"/>
    <w:rsid w:val="00991E6A"/>
    <w:rPr>
      <w:caps/>
      <w:color w:val="FFFFFF" w:themeColor="background1"/>
      <w:spacing w:val="15"/>
      <w:sz w:val="22"/>
      <w:szCs w:val="22"/>
      <w:shd w:val="clear" w:color="auto" w:fill="5B9BD5" w:themeFill="accent1"/>
    </w:rPr>
  </w:style>
  <w:style w:type="character" w:customStyle="1" w:styleId="Cmsor2Char">
    <w:name w:val="Címsor 2 Char"/>
    <w:basedOn w:val="Bekezdsalapbettpusa"/>
    <w:link w:val="Cmsor2"/>
    <w:uiPriority w:val="9"/>
    <w:rsid w:val="00991E6A"/>
    <w:rPr>
      <w:caps/>
      <w:spacing w:val="15"/>
      <w:shd w:val="clear" w:color="auto" w:fill="DEEAF6" w:themeFill="accent1" w:themeFillTint="33"/>
    </w:rPr>
  </w:style>
  <w:style w:type="character" w:customStyle="1" w:styleId="Cmsor3Char">
    <w:name w:val="Címsor 3 Char"/>
    <w:basedOn w:val="Bekezdsalapbettpusa"/>
    <w:link w:val="Cmsor3"/>
    <w:uiPriority w:val="9"/>
    <w:rsid w:val="00991E6A"/>
    <w:rPr>
      <w:caps/>
      <w:color w:val="1F4D78" w:themeColor="accent1" w:themeShade="7F"/>
      <w:spacing w:val="15"/>
    </w:rPr>
  </w:style>
  <w:style w:type="paragraph" w:styleId="Tartalomjegyzkcmsora">
    <w:name w:val="TOC Heading"/>
    <w:basedOn w:val="Cmsor1"/>
    <w:next w:val="Norml"/>
    <w:uiPriority w:val="39"/>
    <w:unhideWhenUsed/>
    <w:qFormat/>
    <w:rsid w:val="00991E6A"/>
    <w:pPr>
      <w:outlineLvl w:val="9"/>
    </w:pPr>
  </w:style>
  <w:style w:type="paragraph" w:styleId="TJ1">
    <w:name w:val="toc 1"/>
    <w:basedOn w:val="Norml"/>
    <w:next w:val="Norml"/>
    <w:autoRedefine/>
    <w:uiPriority w:val="39"/>
    <w:unhideWhenUsed/>
    <w:rsid w:val="00AD6743"/>
    <w:pPr>
      <w:spacing w:after="100"/>
    </w:pPr>
  </w:style>
  <w:style w:type="paragraph" w:styleId="TJ2">
    <w:name w:val="toc 2"/>
    <w:basedOn w:val="Norml"/>
    <w:next w:val="Norml"/>
    <w:autoRedefine/>
    <w:uiPriority w:val="39"/>
    <w:unhideWhenUsed/>
    <w:rsid w:val="00AD6743"/>
    <w:pPr>
      <w:spacing w:after="100"/>
      <w:ind w:left="200"/>
    </w:pPr>
  </w:style>
  <w:style w:type="paragraph" w:styleId="TJ3">
    <w:name w:val="toc 3"/>
    <w:basedOn w:val="Norml"/>
    <w:next w:val="Norml"/>
    <w:autoRedefine/>
    <w:uiPriority w:val="39"/>
    <w:unhideWhenUsed/>
    <w:rsid w:val="00AD6743"/>
    <w:pPr>
      <w:spacing w:after="100"/>
      <w:ind w:left="400"/>
    </w:pPr>
  </w:style>
  <w:style w:type="character" w:styleId="Mrltotthiperhivatkozs">
    <w:name w:val="FollowedHyperlink"/>
    <w:basedOn w:val="Bekezdsalapbettpusa"/>
    <w:uiPriority w:val="99"/>
    <w:semiHidden/>
    <w:unhideWhenUsed/>
    <w:rsid w:val="00B71E87"/>
    <w:rPr>
      <w:color w:val="954F72" w:themeColor="followedHyperlink"/>
      <w:u w:val="single"/>
    </w:rPr>
  </w:style>
  <w:style w:type="paragraph" w:styleId="Nincstrkz">
    <w:name w:val="No Spacing"/>
    <w:link w:val="NincstrkzChar"/>
    <w:uiPriority w:val="1"/>
    <w:qFormat/>
    <w:rsid w:val="00991E6A"/>
    <w:pPr>
      <w:spacing w:after="0" w:line="240" w:lineRule="auto"/>
    </w:pPr>
  </w:style>
  <w:style w:type="character" w:customStyle="1" w:styleId="NincstrkzChar">
    <w:name w:val="Nincs térköz Char"/>
    <w:basedOn w:val="Bekezdsalapbettpusa"/>
    <w:link w:val="Nincstrkz"/>
    <w:uiPriority w:val="1"/>
    <w:rsid w:val="00B71E87"/>
  </w:style>
  <w:style w:type="character" w:customStyle="1" w:styleId="Cmsor4Char">
    <w:name w:val="Címsor 4 Char"/>
    <w:basedOn w:val="Bekezdsalapbettpusa"/>
    <w:link w:val="Cmsor4"/>
    <w:uiPriority w:val="9"/>
    <w:semiHidden/>
    <w:rsid w:val="00991E6A"/>
    <w:rPr>
      <w:caps/>
      <w:color w:val="2E74B5" w:themeColor="accent1" w:themeShade="BF"/>
      <w:spacing w:val="10"/>
    </w:rPr>
  </w:style>
  <w:style w:type="character" w:customStyle="1" w:styleId="Cmsor5Char">
    <w:name w:val="Címsor 5 Char"/>
    <w:basedOn w:val="Bekezdsalapbettpusa"/>
    <w:link w:val="Cmsor5"/>
    <w:uiPriority w:val="9"/>
    <w:semiHidden/>
    <w:rsid w:val="00991E6A"/>
    <w:rPr>
      <w:caps/>
      <w:color w:val="2E74B5" w:themeColor="accent1" w:themeShade="BF"/>
      <w:spacing w:val="10"/>
    </w:rPr>
  </w:style>
  <w:style w:type="character" w:customStyle="1" w:styleId="Cmsor6Char">
    <w:name w:val="Címsor 6 Char"/>
    <w:basedOn w:val="Bekezdsalapbettpusa"/>
    <w:link w:val="Cmsor6"/>
    <w:uiPriority w:val="9"/>
    <w:semiHidden/>
    <w:rsid w:val="00991E6A"/>
    <w:rPr>
      <w:caps/>
      <w:color w:val="2E74B5" w:themeColor="accent1" w:themeShade="BF"/>
      <w:spacing w:val="10"/>
    </w:rPr>
  </w:style>
  <w:style w:type="character" w:customStyle="1" w:styleId="Cmsor7Char">
    <w:name w:val="Címsor 7 Char"/>
    <w:basedOn w:val="Bekezdsalapbettpusa"/>
    <w:link w:val="Cmsor7"/>
    <w:uiPriority w:val="9"/>
    <w:semiHidden/>
    <w:rsid w:val="00991E6A"/>
    <w:rPr>
      <w:caps/>
      <w:color w:val="2E74B5" w:themeColor="accent1" w:themeShade="BF"/>
      <w:spacing w:val="10"/>
    </w:rPr>
  </w:style>
  <w:style w:type="character" w:customStyle="1" w:styleId="Cmsor8Char">
    <w:name w:val="Címsor 8 Char"/>
    <w:basedOn w:val="Bekezdsalapbettpusa"/>
    <w:link w:val="Cmsor8"/>
    <w:uiPriority w:val="9"/>
    <w:semiHidden/>
    <w:rsid w:val="00991E6A"/>
    <w:rPr>
      <w:caps/>
      <w:spacing w:val="10"/>
      <w:sz w:val="18"/>
      <w:szCs w:val="18"/>
    </w:rPr>
  </w:style>
  <w:style w:type="character" w:customStyle="1" w:styleId="Cmsor9Char">
    <w:name w:val="Címsor 9 Char"/>
    <w:basedOn w:val="Bekezdsalapbettpusa"/>
    <w:link w:val="Cmsor9"/>
    <w:uiPriority w:val="9"/>
    <w:semiHidden/>
    <w:rsid w:val="00991E6A"/>
    <w:rPr>
      <w:i/>
      <w:iCs/>
      <w:caps/>
      <w:spacing w:val="10"/>
      <w:sz w:val="18"/>
      <w:szCs w:val="18"/>
    </w:rPr>
  </w:style>
  <w:style w:type="paragraph" w:styleId="Kpalrs">
    <w:name w:val="caption"/>
    <w:basedOn w:val="Norml"/>
    <w:next w:val="Norml"/>
    <w:uiPriority w:val="35"/>
    <w:semiHidden/>
    <w:unhideWhenUsed/>
    <w:qFormat/>
    <w:rsid w:val="00991E6A"/>
    <w:rPr>
      <w:b/>
      <w:bCs/>
      <w:color w:val="2E74B5" w:themeColor="accent1" w:themeShade="BF"/>
      <w:sz w:val="16"/>
      <w:szCs w:val="16"/>
    </w:rPr>
  </w:style>
  <w:style w:type="paragraph" w:styleId="Cm">
    <w:name w:val="Title"/>
    <w:basedOn w:val="Norml"/>
    <w:next w:val="Norml"/>
    <w:link w:val="CmChar"/>
    <w:uiPriority w:val="10"/>
    <w:qFormat/>
    <w:rsid w:val="00991E6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991E6A"/>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rsid w:val="00991E6A"/>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991E6A"/>
    <w:rPr>
      <w:caps/>
      <w:color w:val="595959" w:themeColor="text1" w:themeTint="A6"/>
      <w:spacing w:val="10"/>
      <w:sz w:val="21"/>
      <w:szCs w:val="21"/>
    </w:rPr>
  </w:style>
  <w:style w:type="paragraph" w:styleId="Idzet">
    <w:name w:val="Quote"/>
    <w:basedOn w:val="Norml"/>
    <w:next w:val="Norml"/>
    <w:link w:val="IdzetChar"/>
    <w:uiPriority w:val="29"/>
    <w:qFormat/>
    <w:rsid w:val="00991E6A"/>
    <w:rPr>
      <w:i/>
      <w:iCs/>
      <w:sz w:val="24"/>
      <w:szCs w:val="24"/>
    </w:rPr>
  </w:style>
  <w:style w:type="character" w:customStyle="1" w:styleId="IdzetChar">
    <w:name w:val="Idézet Char"/>
    <w:basedOn w:val="Bekezdsalapbettpusa"/>
    <w:link w:val="Idzet"/>
    <w:uiPriority w:val="29"/>
    <w:rsid w:val="00991E6A"/>
    <w:rPr>
      <w:i/>
      <w:iCs/>
      <w:sz w:val="24"/>
      <w:szCs w:val="24"/>
    </w:rPr>
  </w:style>
  <w:style w:type="paragraph" w:styleId="Kiemeltidzet">
    <w:name w:val="Intense Quote"/>
    <w:basedOn w:val="Norml"/>
    <w:next w:val="Norml"/>
    <w:link w:val="KiemeltidzetChar"/>
    <w:uiPriority w:val="30"/>
    <w:qFormat/>
    <w:rsid w:val="00991E6A"/>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991E6A"/>
    <w:rPr>
      <w:color w:val="5B9BD5" w:themeColor="accent1"/>
      <w:sz w:val="24"/>
      <w:szCs w:val="24"/>
    </w:rPr>
  </w:style>
  <w:style w:type="character" w:styleId="Finomkiemels">
    <w:name w:val="Subtle Emphasis"/>
    <w:uiPriority w:val="19"/>
    <w:qFormat/>
    <w:rsid w:val="00991E6A"/>
    <w:rPr>
      <w:i/>
      <w:iCs/>
      <w:color w:val="1F4D78" w:themeColor="accent1" w:themeShade="7F"/>
    </w:rPr>
  </w:style>
  <w:style w:type="character" w:styleId="Erskiemels">
    <w:name w:val="Intense Emphasis"/>
    <w:uiPriority w:val="21"/>
    <w:qFormat/>
    <w:rsid w:val="00991E6A"/>
    <w:rPr>
      <w:b/>
      <w:bCs/>
      <w:caps/>
      <w:color w:val="1F4D78" w:themeColor="accent1" w:themeShade="7F"/>
      <w:spacing w:val="10"/>
    </w:rPr>
  </w:style>
  <w:style w:type="character" w:styleId="Finomhivatkozs">
    <w:name w:val="Subtle Reference"/>
    <w:uiPriority w:val="31"/>
    <w:qFormat/>
    <w:rsid w:val="00991E6A"/>
    <w:rPr>
      <w:b/>
      <w:bCs/>
      <w:color w:val="5B9BD5" w:themeColor="accent1"/>
    </w:rPr>
  </w:style>
  <w:style w:type="character" w:styleId="Ershivatkozs">
    <w:name w:val="Intense Reference"/>
    <w:uiPriority w:val="32"/>
    <w:qFormat/>
    <w:rsid w:val="00991E6A"/>
    <w:rPr>
      <w:b/>
      <w:bCs/>
      <w:i/>
      <w:iCs/>
      <w:caps/>
      <w:color w:val="5B9BD5" w:themeColor="accent1"/>
    </w:rPr>
  </w:style>
  <w:style w:type="character" w:styleId="Knyvcme">
    <w:name w:val="Book Title"/>
    <w:uiPriority w:val="33"/>
    <w:qFormat/>
    <w:rsid w:val="00991E6A"/>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30445">
      <w:bodyDiv w:val="1"/>
      <w:marLeft w:val="0"/>
      <w:marRight w:val="0"/>
      <w:marTop w:val="0"/>
      <w:marBottom w:val="0"/>
      <w:divBdr>
        <w:top w:val="none" w:sz="0" w:space="0" w:color="auto"/>
        <w:left w:val="none" w:sz="0" w:space="0" w:color="auto"/>
        <w:bottom w:val="none" w:sz="0" w:space="0" w:color="auto"/>
        <w:right w:val="none" w:sz="0" w:space="0" w:color="auto"/>
      </w:divBdr>
    </w:div>
    <w:div w:id="646517681">
      <w:bodyDiv w:val="1"/>
      <w:marLeft w:val="0"/>
      <w:marRight w:val="0"/>
      <w:marTop w:val="0"/>
      <w:marBottom w:val="0"/>
      <w:divBdr>
        <w:top w:val="none" w:sz="0" w:space="0" w:color="auto"/>
        <w:left w:val="none" w:sz="0" w:space="0" w:color="auto"/>
        <w:bottom w:val="none" w:sz="0" w:space="0" w:color="auto"/>
        <w:right w:val="none" w:sz="0" w:space="0" w:color="auto"/>
      </w:divBdr>
    </w:div>
    <w:div w:id="1063405167">
      <w:bodyDiv w:val="1"/>
      <w:marLeft w:val="0"/>
      <w:marRight w:val="0"/>
      <w:marTop w:val="0"/>
      <w:marBottom w:val="0"/>
      <w:divBdr>
        <w:top w:val="none" w:sz="0" w:space="0" w:color="auto"/>
        <w:left w:val="none" w:sz="0" w:space="0" w:color="auto"/>
        <w:bottom w:val="none" w:sz="0" w:space="0" w:color="auto"/>
        <w:right w:val="none" w:sz="0" w:space="0" w:color="auto"/>
      </w:divBdr>
    </w:div>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 w:id="1298419056">
      <w:bodyDiv w:val="1"/>
      <w:marLeft w:val="0"/>
      <w:marRight w:val="0"/>
      <w:marTop w:val="0"/>
      <w:marBottom w:val="0"/>
      <w:divBdr>
        <w:top w:val="none" w:sz="0" w:space="0" w:color="auto"/>
        <w:left w:val="none" w:sz="0" w:space="0" w:color="auto"/>
        <w:bottom w:val="none" w:sz="0" w:space="0" w:color="auto"/>
        <w:right w:val="none" w:sz="0" w:space="0" w:color="auto"/>
      </w:divBdr>
    </w:div>
    <w:div w:id="1395162190">
      <w:bodyDiv w:val="1"/>
      <w:marLeft w:val="0"/>
      <w:marRight w:val="0"/>
      <w:marTop w:val="0"/>
      <w:marBottom w:val="0"/>
      <w:divBdr>
        <w:top w:val="none" w:sz="0" w:space="0" w:color="auto"/>
        <w:left w:val="none" w:sz="0" w:space="0" w:color="auto"/>
        <w:bottom w:val="none" w:sz="0" w:space="0" w:color="auto"/>
        <w:right w:val="none" w:sz="0" w:space="0" w:color="auto"/>
      </w:divBdr>
    </w:div>
    <w:div w:id="210614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azi-jelzo@hevizterezanya.hu" TargetMode="External"/><Relationship Id="rId18" Type="http://schemas.openxmlformats.org/officeDocument/2006/relationships/hyperlink" Target="http://www.hevizterezanya.h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hevizterezanya.hu" TargetMode="External"/><Relationship Id="rId7" Type="http://schemas.openxmlformats.org/officeDocument/2006/relationships/endnotes" Target="endnotes.xml"/><Relationship Id="rId12" Type="http://schemas.openxmlformats.org/officeDocument/2006/relationships/hyperlink" Target="http://www.hevizterezanya.hu/" TargetMode="External"/><Relationship Id="rId17" Type="http://schemas.openxmlformats.org/officeDocument/2006/relationships/hyperlink" Target="mailto:szolgalat@hevizterezanya.h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evizterezanya.hu/" TargetMode="External"/><Relationship Id="rId20" Type="http://schemas.openxmlformats.org/officeDocument/2006/relationships/hyperlink" Target="http://www.hevizterezanya.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hevizterezanya.h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hazi-jelzo@hevizterezanya.hu" TargetMode="External"/><Relationship Id="rId23" Type="http://schemas.openxmlformats.org/officeDocument/2006/relationships/hyperlink" Target="http://www.hevizterezanya.hu/" TargetMode="External"/><Relationship Id="rId28" Type="http://schemas.openxmlformats.org/officeDocument/2006/relationships/theme" Target="theme/theme1.xml"/><Relationship Id="rId10" Type="http://schemas.openxmlformats.org/officeDocument/2006/relationships/hyperlink" Target="http://hu.wikipedia.org/wiki/1946" TargetMode="External"/><Relationship Id="rId19" Type="http://schemas.openxmlformats.org/officeDocument/2006/relationships/hyperlink" Target="mailto:nappali@hevizterezanya.h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vizterezanya.hu/" TargetMode="External"/><Relationship Id="rId22" Type="http://schemas.openxmlformats.org/officeDocument/2006/relationships/hyperlink" Target="mailto:bolcsode@hevizterezanya.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139BC-9D58-4B31-82B6-42672CFD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23109</Words>
  <Characters>159454</Characters>
  <Application>Microsoft Office Word</Application>
  <DocSecurity>0</DocSecurity>
  <Lines>1328</Lines>
  <Paragraphs>364</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182199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SZAKMAI PROGRAM</dc:subject>
  <dc:creator>zanti</dc:creator>
  <cp:lastModifiedBy>user</cp:lastModifiedBy>
  <cp:revision>8</cp:revision>
  <cp:lastPrinted>2025-05-13T11:40:00Z</cp:lastPrinted>
  <dcterms:created xsi:type="dcterms:W3CDTF">2025-06-18T09:49:00Z</dcterms:created>
  <dcterms:modified xsi:type="dcterms:W3CDTF">2025-06-18T11:28:00Z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